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F68E" w14:textId="2C70D99B" w:rsidR="00A55475" w:rsidRPr="00A85AB9" w:rsidRDefault="005913A4" w:rsidP="00A55475">
      <w:pPr>
        <w:rPr>
          <w:rFonts w:cs="Arial"/>
          <w:b/>
          <w:szCs w:val="24"/>
        </w:rPr>
      </w:pPr>
      <w:r w:rsidRPr="00A85AB9">
        <w:rPr>
          <w:rFonts w:cs="Arial"/>
          <w:noProof/>
          <w:szCs w:val="24"/>
        </w:rPr>
        <w:drawing>
          <wp:inline distT="0" distB="0" distL="0" distR="0" wp14:anchorId="32C0A732" wp14:editId="62C69CDC">
            <wp:extent cx="2599055" cy="829310"/>
            <wp:effectExtent l="0" t="0" r="0" b="0"/>
            <wp:docPr id="1" name="Picture 1"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9055" cy="829310"/>
                    </a:xfrm>
                    <a:prstGeom prst="rect">
                      <a:avLst/>
                    </a:prstGeom>
                    <a:noFill/>
                    <a:ln>
                      <a:noFill/>
                    </a:ln>
                  </pic:spPr>
                </pic:pic>
              </a:graphicData>
            </a:graphic>
          </wp:inline>
        </w:drawing>
      </w:r>
    </w:p>
    <w:p w14:paraId="0C6C6A26" w14:textId="77777777" w:rsidR="003B750E" w:rsidRPr="00A11684" w:rsidRDefault="002253F8" w:rsidP="00A11684">
      <w:pPr>
        <w:rPr>
          <w:b/>
          <w:bCs/>
        </w:rPr>
      </w:pPr>
      <w:r w:rsidRPr="00A11684">
        <w:rPr>
          <w:b/>
          <w:bCs/>
        </w:rPr>
        <w:t xml:space="preserve">RNC Policy: </w:t>
      </w:r>
      <w:r w:rsidR="004120C9" w:rsidRPr="00A11684">
        <w:rPr>
          <w:b/>
          <w:bCs/>
        </w:rPr>
        <w:t>Visitors</w:t>
      </w:r>
    </w:p>
    <w:p w14:paraId="3630EF00" w14:textId="77777777" w:rsidR="00A85AB9" w:rsidRPr="00A85AB9" w:rsidRDefault="00A85AB9" w:rsidP="00A85AB9">
      <w:pPr>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5287"/>
      </w:tblGrid>
      <w:tr w:rsidR="00A85AB9" w:rsidRPr="00722524" w14:paraId="6DDE44E4" w14:textId="77777777" w:rsidTr="64A663D5">
        <w:tc>
          <w:tcPr>
            <w:tcW w:w="4035" w:type="dxa"/>
            <w:tcBorders>
              <w:top w:val="single" w:sz="4" w:space="0" w:color="auto"/>
              <w:left w:val="single" w:sz="4" w:space="0" w:color="auto"/>
              <w:bottom w:val="single" w:sz="4" w:space="0" w:color="auto"/>
              <w:right w:val="single" w:sz="4" w:space="0" w:color="auto"/>
            </w:tcBorders>
            <w:hideMark/>
          </w:tcPr>
          <w:p w14:paraId="0E4D9983" w14:textId="06CCCB5A" w:rsidR="00722524" w:rsidRPr="00722524" w:rsidRDefault="00A85AB9" w:rsidP="008216BD">
            <w:pPr>
              <w:rPr>
                <w:rFonts w:cs="Arial"/>
                <w:szCs w:val="24"/>
              </w:rPr>
            </w:pPr>
            <w:r w:rsidRPr="00722524">
              <w:rPr>
                <w:rFonts w:cs="Arial"/>
                <w:szCs w:val="24"/>
              </w:rPr>
              <w:t>Responsibility:</w:t>
            </w:r>
          </w:p>
        </w:tc>
        <w:tc>
          <w:tcPr>
            <w:tcW w:w="5287" w:type="dxa"/>
            <w:tcBorders>
              <w:top w:val="single" w:sz="4" w:space="0" w:color="auto"/>
              <w:left w:val="single" w:sz="4" w:space="0" w:color="auto"/>
              <w:bottom w:val="single" w:sz="4" w:space="0" w:color="auto"/>
              <w:right w:val="single" w:sz="4" w:space="0" w:color="auto"/>
            </w:tcBorders>
          </w:tcPr>
          <w:p w14:paraId="5206E725" w14:textId="05BCEEB1" w:rsidR="00A85AB9" w:rsidRPr="00722524" w:rsidRDefault="00030A86" w:rsidP="00B87EA9">
            <w:pPr>
              <w:pStyle w:val="NormalWeb"/>
              <w:spacing w:before="0" w:beforeAutospacing="0" w:after="0" w:afterAutospacing="0"/>
              <w:rPr>
                <w:rFonts w:ascii="Arial" w:hAnsi="Arial" w:cs="Arial"/>
              </w:rPr>
            </w:pPr>
            <w:r w:rsidRPr="00722524">
              <w:rPr>
                <w:rFonts w:ascii="Arial" w:hAnsi="Arial" w:cs="Arial"/>
              </w:rPr>
              <w:t>Director of Student Support Services</w:t>
            </w:r>
          </w:p>
        </w:tc>
      </w:tr>
      <w:tr w:rsidR="00DF5CBD" w:rsidRPr="00722524" w14:paraId="6EB3F3D4" w14:textId="77777777" w:rsidTr="64A663D5">
        <w:tc>
          <w:tcPr>
            <w:tcW w:w="4035" w:type="dxa"/>
            <w:tcBorders>
              <w:top w:val="single" w:sz="4" w:space="0" w:color="auto"/>
              <w:left w:val="single" w:sz="4" w:space="0" w:color="auto"/>
              <w:bottom w:val="single" w:sz="4" w:space="0" w:color="auto"/>
              <w:right w:val="single" w:sz="4" w:space="0" w:color="auto"/>
            </w:tcBorders>
          </w:tcPr>
          <w:p w14:paraId="3EB9B18E" w14:textId="04B29C3B" w:rsidR="00DF5CBD" w:rsidRPr="00722524" w:rsidRDefault="00DF5CBD" w:rsidP="008216BD">
            <w:pPr>
              <w:rPr>
                <w:rFonts w:cs="Arial"/>
                <w:szCs w:val="24"/>
              </w:rPr>
            </w:pPr>
            <w:r w:rsidRPr="00722524">
              <w:rPr>
                <w:rFonts w:cs="Arial"/>
                <w:szCs w:val="24"/>
              </w:rPr>
              <w:t>Reviewed by:</w:t>
            </w:r>
          </w:p>
        </w:tc>
        <w:tc>
          <w:tcPr>
            <w:tcW w:w="5287" w:type="dxa"/>
            <w:tcBorders>
              <w:top w:val="single" w:sz="4" w:space="0" w:color="auto"/>
              <w:left w:val="single" w:sz="4" w:space="0" w:color="auto"/>
              <w:bottom w:val="single" w:sz="4" w:space="0" w:color="auto"/>
              <w:right w:val="single" w:sz="4" w:space="0" w:color="auto"/>
            </w:tcBorders>
          </w:tcPr>
          <w:p w14:paraId="7319FDD1" w14:textId="3FB2CAD2" w:rsidR="00B87EA9" w:rsidRDefault="00030A86" w:rsidP="00B87EA9">
            <w:pPr>
              <w:pStyle w:val="NormalWeb"/>
              <w:spacing w:before="0" w:beforeAutospacing="0" w:after="0" w:afterAutospacing="0"/>
              <w:rPr>
                <w:rFonts w:ascii="Arial" w:hAnsi="Arial" w:cs="Arial"/>
              </w:rPr>
            </w:pPr>
            <w:r w:rsidRPr="188A108C">
              <w:rPr>
                <w:rFonts w:ascii="Arial" w:hAnsi="Arial" w:cs="Arial"/>
              </w:rPr>
              <w:t>Residential Manager</w:t>
            </w:r>
          </w:p>
          <w:p w14:paraId="74DD73E4" w14:textId="63F600A3" w:rsidR="00DF5CBD" w:rsidRPr="00722524" w:rsidRDefault="005B1D3D" w:rsidP="00B87EA9">
            <w:pPr>
              <w:pStyle w:val="NormalWeb"/>
              <w:spacing w:before="0" w:beforeAutospacing="0" w:after="0" w:afterAutospacing="0"/>
              <w:rPr>
                <w:rFonts w:ascii="Arial" w:hAnsi="Arial" w:cs="Arial"/>
              </w:rPr>
            </w:pPr>
            <w:r>
              <w:rPr>
                <w:rFonts w:ascii="Arial" w:hAnsi="Arial" w:cs="Arial"/>
              </w:rPr>
              <w:t xml:space="preserve">Vice Principal - </w:t>
            </w:r>
            <w:r w:rsidR="2B839AEF" w:rsidRPr="188A108C">
              <w:rPr>
                <w:rFonts w:ascii="Arial" w:hAnsi="Arial" w:cs="Arial"/>
              </w:rPr>
              <w:t>Business and</w:t>
            </w:r>
            <w:r w:rsidR="4E695EF8" w:rsidRPr="188A108C">
              <w:rPr>
                <w:rFonts w:ascii="Arial" w:hAnsi="Arial" w:cs="Arial"/>
              </w:rPr>
              <w:t xml:space="preserve"> Enterprise</w:t>
            </w:r>
          </w:p>
        </w:tc>
      </w:tr>
      <w:tr w:rsidR="00A85AB9" w:rsidRPr="00722524" w14:paraId="404B2DEE" w14:textId="77777777" w:rsidTr="64A663D5">
        <w:trPr>
          <w:trHeight w:val="404"/>
        </w:trPr>
        <w:tc>
          <w:tcPr>
            <w:tcW w:w="4035" w:type="dxa"/>
            <w:tcBorders>
              <w:top w:val="single" w:sz="4" w:space="0" w:color="auto"/>
              <w:left w:val="single" w:sz="4" w:space="0" w:color="auto"/>
              <w:bottom w:val="single" w:sz="4" w:space="0" w:color="auto"/>
              <w:right w:val="single" w:sz="4" w:space="0" w:color="auto"/>
            </w:tcBorders>
            <w:hideMark/>
          </w:tcPr>
          <w:p w14:paraId="0305BF7D" w14:textId="77777777" w:rsidR="00A85AB9" w:rsidRPr="00722524" w:rsidRDefault="00E344C5" w:rsidP="00E344C5">
            <w:pPr>
              <w:rPr>
                <w:rFonts w:cs="Arial"/>
                <w:szCs w:val="24"/>
              </w:rPr>
            </w:pPr>
            <w:r w:rsidRPr="00722524">
              <w:rPr>
                <w:rFonts w:cs="Arial"/>
                <w:szCs w:val="24"/>
              </w:rPr>
              <w:t xml:space="preserve">Approved by </w:t>
            </w:r>
            <w:r w:rsidR="005D3CC3" w:rsidRPr="00722524">
              <w:rPr>
                <w:rFonts w:cs="Arial"/>
                <w:szCs w:val="24"/>
              </w:rPr>
              <w:t>SMT</w:t>
            </w:r>
            <w:r w:rsidR="00A85AB9" w:rsidRPr="00722524">
              <w:rPr>
                <w:rFonts w:cs="Arial"/>
                <w:szCs w:val="24"/>
              </w:rPr>
              <w:t>:</w:t>
            </w:r>
          </w:p>
        </w:tc>
        <w:tc>
          <w:tcPr>
            <w:tcW w:w="5287" w:type="dxa"/>
            <w:tcBorders>
              <w:top w:val="single" w:sz="4" w:space="0" w:color="auto"/>
              <w:left w:val="single" w:sz="4" w:space="0" w:color="auto"/>
              <w:bottom w:val="single" w:sz="4" w:space="0" w:color="auto"/>
              <w:right w:val="single" w:sz="4" w:space="0" w:color="auto"/>
            </w:tcBorders>
          </w:tcPr>
          <w:p w14:paraId="0E8FDE2D" w14:textId="3D7AD3F6" w:rsidR="00A85AB9" w:rsidRPr="00722524" w:rsidRDefault="7C13651A" w:rsidP="7097B941">
            <w:pPr>
              <w:pStyle w:val="NormalWeb"/>
              <w:spacing w:before="0" w:beforeAutospacing="0" w:after="0" w:afterAutospacing="0" w:line="259" w:lineRule="auto"/>
              <w:rPr>
                <w:rFonts w:ascii="Arial" w:hAnsi="Arial" w:cs="Arial"/>
              </w:rPr>
            </w:pPr>
            <w:r w:rsidRPr="7097B941">
              <w:rPr>
                <w:rFonts w:ascii="Arial" w:hAnsi="Arial" w:cs="Arial"/>
              </w:rPr>
              <w:t xml:space="preserve">January </w:t>
            </w:r>
            <w:r w:rsidRPr="7F0D953A">
              <w:rPr>
                <w:rFonts w:ascii="Arial" w:hAnsi="Arial" w:cs="Arial"/>
              </w:rPr>
              <w:t>202</w:t>
            </w:r>
            <w:r w:rsidR="00CE1A7E">
              <w:rPr>
                <w:rFonts w:ascii="Arial" w:hAnsi="Arial" w:cs="Arial"/>
              </w:rPr>
              <w:t>6</w:t>
            </w:r>
          </w:p>
        </w:tc>
      </w:tr>
      <w:tr w:rsidR="00030A86" w:rsidRPr="00722524" w14:paraId="65EF23C1" w14:textId="77777777" w:rsidTr="64A663D5">
        <w:trPr>
          <w:trHeight w:val="404"/>
        </w:trPr>
        <w:tc>
          <w:tcPr>
            <w:tcW w:w="4035" w:type="dxa"/>
            <w:tcBorders>
              <w:top w:val="single" w:sz="4" w:space="0" w:color="auto"/>
              <w:left w:val="single" w:sz="4" w:space="0" w:color="auto"/>
              <w:bottom w:val="single" w:sz="4" w:space="0" w:color="auto"/>
              <w:right w:val="single" w:sz="4" w:space="0" w:color="auto"/>
            </w:tcBorders>
          </w:tcPr>
          <w:p w14:paraId="252C7538" w14:textId="21CFE59F" w:rsidR="00030A86" w:rsidRPr="00722524" w:rsidRDefault="00030A86" w:rsidP="00E344C5">
            <w:pPr>
              <w:rPr>
                <w:rFonts w:cs="Arial"/>
                <w:szCs w:val="24"/>
              </w:rPr>
            </w:pPr>
            <w:r w:rsidRPr="00722524">
              <w:rPr>
                <w:rFonts w:cs="Arial"/>
                <w:szCs w:val="24"/>
              </w:rPr>
              <w:t>Approved by Governor Committee:</w:t>
            </w:r>
          </w:p>
        </w:tc>
        <w:tc>
          <w:tcPr>
            <w:tcW w:w="5287" w:type="dxa"/>
            <w:tcBorders>
              <w:top w:val="single" w:sz="4" w:space="0" w:color="auto"/>
              <w:left w:val="single" w:sz="4" w:space="0" w:color="auto"/>
              <w:bottom w:val="single" w:sz="4" w:space="0" w:color="auto"/>
              <w:right w:val="single" w:sz="4" w:space="0" w:color="auto"/>
            </w:tcBorders>
          </w:tcPr>
          <w:p w14:paraId="3599BCDC" w14:textId="7095D75D" w:rsidR="00030A86" w:rsidRPr="00722524" w:rsidRDefault="00185F0F" w:rsidP="00B87EA9">
            <w:pPr>
              <w:pStyle w:val="NormalWeb"/>
              <w:spacing w:before="0" w:beforeAutospacing="0" w:after="0" w:afterAutospacing="0"/>
              <w:rPr>
                <w:rFonts w:ascii="Arial" w:hAnsi="Arial" w:cs="Arial"/>
              </w:rPr>
            </w:pPr>
            <w:r w:rsidRPr="00722524">
              <w:rPr>
                <w:rFonts w:ascii="Arial" w:hAnsi="Arial" w:cs="Arial"/>
              </w:rPr>
              <w:t>N/A</w:t>
            </w:r>
          </w:p>
        </w:tc>
      </w:tr>
      <w:tr w:rsidR="00A85AB9" w:rsidRPr="00722524" w14:paraId="548BF2F8" w14:textId="77777777" w:rsidTr="64A663D5">
        <w:tc>
          <w:tcPr>
            <w:tcW w:w="4035" w:type="dxa"/>
            <w:tcBorders>
              <w:top w:val="single" w:sz="4" w:space="0" w:color="auto"/>
              <w:left w:val="single" w:sz="4" w:space="0" w:color="auto"/>
              <w:bottom w:val="single" w:sz="4" w:space="0" w:color="auto"/>
              <w:right w:val="single" w:sz="4" w:space="0" w:color="auto"/>
            </w:tcBorders>
            <w:hideMark/>
          </w:tcPr>
          <w:p w14:paraId="1F2DDC2E" w14:textId="77777777" w:rsidR="00A85AB9" w:rsidRPr="00722524" w:rsidRDefault="00A85AB9" w:rsidP="008216BD">
            <w:pPr>
              <w:rPr>
                <w:rFonts w:cs="Arial"/>
                <w:szCs w:val="24"/>
              </w:rPr>
            </w:pPr>
            <w:r w:rsidRPr="00722524">
              <w:rPr>
                <w:rFonts w:cs="Arial"/>
                <w:szCs w:val="24"/>
              </w:rPr>
              <w:t>Date of next review:</w:t>
            </w:r>
          </w:p>
        </w:tc>
        <w:tc>
          <w:tcPr>
            <w:tcW w:w="5287" w:type="dxa"/>
            <w:tcBorders>
              <w:top w:val="single" w:sz="4" w:space="0" w:color="auto"/>
              <w:left w:val="single" w:sz="4" w:space="0" w:color="auto"/>
              <w:bottom w:val="single" w:sz="4" w:space="0" w:color="auto"/>
              <w:right w:val="single" w:sz="4" w:space="0" w:color="auto"/>
            </w:tcBorders>
          </w:tcPr>
          <w:p w14:paraId="3D648696" w14:textId="3F4554C0" w:rsidR="00A85AB9" w:rsidRPr="00722524" w:rsidRDefault="77319F11" w:rsidP="00B87EA9">
            <w:pPr>
              <w:pStyle w:val="NormalWeb"/>
              <w:spacing w:before="0" w:beforeAutospacing="0" w:after="0" w:afterAutospacing="0"/>
              <w:rPr>
                <w:rFonts w:ascii="Arial" w:hAnsi="Arial" w:cs="Arial"/>
              </w:rPr>
            </w:pPr>
            <w:r w:rsidRPr="4A79CEE5">
              <w:rPr>
                <w:rFonts w:ascii="Arial" w:hAnsi="Arial" w:cs="Arial"/>
              </w:rPr>
              <w:t xml:space="preserve">January </w:t>
            </w:r>
            <w:r w:rsidRPr="744CD7C9">
              <w:rPr>
                <w:rFonts w:ascii="Arial" w:hAnsi="Arial" w:cs="Arial"/>
              </w:rPr>
              <w:t>202</w:t>
            </w:r>
            <w:r w:rsidR="00CE1A7E">
              <w:rPr>
                <w:rFonts w:ascii="Arial" w:hAnsi="Arial" w:cs="Arial"/>
              </w:rPr>
              <w:t>7</w:t>
            </w:r>
          </w:p>
        </w:tc>
      </w:tr>
      <w:tr w:rsidR="00A85AB9" w:rsidRPr="00722524" w14:paraId="22AE75B2" w14:textId="77777777" w:rsidTr="64A663D5">
        <w:tc>
          <w:tcPr>
            <w:tcW w:w="4035" w:type="dxa"/>
            <w:tcBorders>
              <w:top w:val="single" w:sz="4" w:space="0" w:color="auto"/>
              <w:left w:val="single" w:sz="4" w:space="0" w:color="auto"/>
              <w:bottom w:val="single" w:sz="4" w:space="0" w:color="auto"/>
              <w:right w:val="single" w:sz="4" w:space="0" w:color="auto"/>
            </w:tcBorders>
            <w:hideMark/>
          </w:tcPr>
          <w:p w14:paraId="17F50311" w14:textId="77777777" w:rsidR="00A85AB9" w:rsidRPr="00722524" w:rsidRDefault="00A85AB9" w:rsidP="008216BD">
            <w:pPr>
              <w:rPr>
                <w:rFonts w:cs="Arial"/>
                <w:szCs w:val="24"/>
              </w:rPr>
            </w:pPr>
            <w:r w:rsidRPr="00722524">
              <w:rPr>
                <w:rFonts w:cs="Arial"/>
                <w:szCs w:val="24"/>
              </w:rPr>
              <w:t>EIA Completed:</w:t>
            </w:r>
          </w:p>
        </w:tc>
        <w:tc>
          <w:tcPr>
            <w:tcW w:w="5287" w:type="dxa"/>
            <w:tcBorders>
              <w:top w:val="single" w:sz="4" w:space="0" w:color="auto"/>
              <w:left w:val="single" w:sz="4" w:space="0" w:color="auto"/>
              <w:bottom w:val="single" w:sz="4" w:space="0" w:color="auto"/>
              <w:right w:val="single" w:sz="4" w:space="0" w:color="auto"/>
            </w:tcBorders>
          </w:tcPr>
          <w:p w14:paraId="2D835707" w14:textId="5B0A5922" w:rsidR="00A85AB9" w:rsidRPr="00722524" w:rsidRDefault="00A85AB9" w:rsidP="00B87EA9">
            <w:pPr>
              <w:pStyle w:val="NormalWeb"/>
              <w:spacing w:before="0" w:beforeAutospacing="0" w:after="0" w:afterAutospacing="0"/>
              <w:rPr>
                <w:rFonts w:ascii="Arial" w:hAnsi="Arial" w:cs="Arial"/>
              </w:rPr>
            </w:pPr>
            <w:r w:rsidRPr="00722524">
              <w:rPr>
                <w:rFonts w:ascii="Arial" w:hAnsi="Arial" w:cs="Arial"/>
              </w:rPr>
              <w:t>May 2017</w:t>
            </w:r>
            <w:r w:rsidR="007B3936" w:rsidRPr="00722524">
              <w:rPr>
                <w:rFonts w:ascii="Arial" w:hAnsi="Arial" w:cs="Arial"/>
              </w:rPr>
              <w:t>. Reviewed Jan</w:t>
            </w:r>
            <w:r w:rsidR="003A7C36">
              <w:rPr>
                <w:rFonts w:ascii="Arial" w:hAnsi="Arial" w:cs="Arial"/>
              </w:rPr>
              <w:t xml:space="preserve"> </w:t>
            </w:r>
            <w:r w:rsidR="007B3936" w:rsidRPr="00722524">
              <w:rPr>
                <w:rFonts w:ascii="Arial" w:hAnsi="Arial" w:cs="Arial"/>
              </w:rPr>
              <w:t>2021</w:t>
            </w:r>
          </w:p>
        </w:tc>
      </w:tr>
      <w:tr w:rsidR="000C770D" w:rsidRPr="00722524" w14:paraId="11EF72E3" w14:textId="77777777" w:rsidTr="64A663D5">
        <w:tc>
          <w:tcPr>
            <w:tcW w:w="4035" w:type="dxa"/>
            <w:tcBorders>
              <w:top w:val="single" w:sz="4" w:space="0" w:color="auto"/>
              <w:left w:val="single" w:sz="4" w:space="0" w:color="auto"/>
              <w:bottom w:val="single" w:sz="4" w:space="0" w:color="auto"/>
              <w:right w:val="single" w:sz="4" w:space="0" w:color="auto"/>
            </w:tcBorders>
          </w:tcPr>
          <w:p w14:paraId="19E5F273" w14:textId="1F668EF5" w:rsidR="000C770D" w:rsidRPr="00722524" w:rsidRDefault="00185F0F" w:rsidP="008216BD">
            <w:pPr>
              <w:rPr>
                <w:rFonts w:cs="Arial"/>
                <w:szCs w:val="24"/>
              </w:rPr>
            </w:pPr>
            <w:r w:rsidRPr="00722524">
              <w:rPr>
                <w:rFonts w:cs="Arial"/>
                <w:szCs w:val="24"/>
              </w:rPr>
              <w:t xml:space="preserve">Published on website: </w:t>
            </w:r>
          </w:p>
        </w:tc>
        <w:tc>
          <w:tcPr>
            <w:tcW w:w="5287" w:type="dxa"/>
            <w:tcBorders>
              <w:top w:val="single" w:sz="4" w:space="0" w:color="auto"/>
              <w:left w:val="single" w:sz="4" w:space="0" w:color="auto"/>
              <w:bottom w:val="single" w:sz="4" w:space="0" w:color="auto"/>
              <w:right w:val="single" w:sz="4" w:space="0" w:color="auto"/>
            </w:tcBorders>
          </w:tcPr>
          <w:p w14:paraId="2592F5E1" w14:textId="2874AD25" w:rsidR="000C770D" w:rsidRPr="00722524" w:rsidRDefault="00C34E19" w:rsidP="00B87EA9">
            <w:pPr>
              <w:pStyle w:val="NormalWeb"/>
              <w:spacing w:before="0" w:beforeAutospacing="0" w:after="0" w:afterAutospacing="0"/>
              <w:rPr>
                <w:rFonts w:ascii="Arial" w:hAnsi="Arial" w:cs="Arial"/>
              </w:rPr>
            </w:pPr>
            <w:r w:rsidRPr="00722524">
              <w:rPr>
                <w:rFonts w:ascii="Arial" w:hAnsi="Arial" w:cs="Arial"/>
              </w:rPr>
              <w:t>No (separate briefing sheet is made available to all external visitors)</w:t>
            </w:r>
          </w:p>
        </w:tc>
      </w:tr>
      <w:tr w:rsidR="00C34E19" w:rsidRPr="00722524" w14:paraId="228B0E2C" w14:textId="77777777" w:rsidTr="64A663D5">
        <w:tc>
          <w:tcPr>
            <w:tcW w:w="4035" w:type="dxa"/>
            <w:tcBorders>
              <w:top w:val="single" w:sz="4" w:space="0" w:color="auto"/>
              <w:left w:val="single" w:sz="4" w:space="0" w:color="auto"/>
              <w:bottom w:val="single" w:sz="4" w:space="0" w:color="auto"/>
              <w:right w:val="single" w:sz="4" w:space="0" w:color="auto"/>
            </w:tcBorders>
          </w:tcPr>
          <w:p w14:paraId="132CF62E" w14:textId="561FCEEA" w:rsidR="00C34E19" w:rsidRPr="00722524" w:rsidRDefault="000A4C5C" w:rsidP="008216BD">
            <w:pPr>
              <w:rPr>
                <w:rFonts w:cs="Arial"/>
                <w:szCs w:val="24"/>
              </w:rPr>
            </w:pPr>
            <w:r w:rsidRPr="00722524">
              <w:rPr>
                <w:rFonts w:cs="Arial"/>
                <w:szCs w:val="24"/>
              </w:rPr>
              <w:t xml:space="preserve">Uploaded on to </w:t>
            </w:r>
            <w:proofErr w:type="spellStart"/>
            <w:r w:rsidRPr="00722524">
              <w:rPr>
                <w:rFonts w:cs="Arial"/>
                <w:szCs w:val="24"/>
              </w:rPr>
              <w:t>Smartlog</w:t>
            </w:r>
            <w:proofErr w:type="spellEnd"/>
            <w:r w:rsidRPr="00722524">
              <w:rPr>
                <w:rFonts w:cs="Arial"/>
                <w:szCs w:val="24"/>
              </w:rPr>
              <w:t>:</w:t>
            </w:r>
          </w:p>
        </w:tc>
        <w:tc>
          <w:tcPr>
            <w:tcW w:w="5287" w:type="dxa"/>
            <w:tcBorders>
              <w:top w:val="single" w:sz="4" w:space="0" w:color="auto"/>
              <w:left w:val="single" w:sz="4" w:space="0" w:color="auto"/>
              <w:bottom w:val="single" w:sz="4" w:space="0" w:color="auto"/>
              <w:right w:val="single" w:sz="4" w:space="0" w:color="auto"/>
            </w:tcBorders>
          </w:tcPr>
          <w:p w14:paraId="3EECEE9F" w14:textId="7F4E3348" w:rsidR="00C34E19" w:rsidRPr="00722524" w:rsidRDefault="00FB62B4" w:rsidP="00B87EA9">
            <w:pPr>
              <w:pStyle w:val="NormalWeb"/>
              <w:spacing w:before="0" w:beforeAutospacing="0" w:after="0" w:afterAutospacing="0"/>
              <w:rPr>
                <w:rFonts w:ascii="Arial" w:hAnsi="Arial" w:cs="Arial"/>
              </w:rPr>
            </w:pPr>
            <w:r>
              <w:rPr>
                <w:rFonts w:ascii="Arial" w:hAnsi="Arial" w:cs="Arial"/>
              </w:rPr>
              <w:t>No</w:t>
            </w:r>
          </w:p>
        </w:tc>
      </w:tr>
      <w:tr w:rsidR="000A4C5C" w:rsidRPr="00722524" w14:paraId="3ACFF41B" w14:textId="77777777" w:rsidTr="64A663D5">
        <w:tc>
          <w:tcPr>
            <w:tcW w:w="4035" w:type="dxa"/>
            <w:tcBorders>
              <w:top w:val="single" w:sz="4" w:space="0" w:color="auto"/>
              <w:left w:val="single" w:sz="4" w:space="0" w:color="auto"/>
              <w:bottom w:val="single" w:sz="4" w:space="0" w:color="auto"/>
              <w:right w:val="single" w:sz="4" w:space="0" w:color="auto"/>
            </w:tcBorders>
          </w:tcPr>
          <w:p w14:paraId="6B50C00B" w14:textId="4B778C03" w:rsidR="000A4C5C" w:rsidRPr="00722524" w:rsidRDefault="000A4C5C" w:rsidP="008216BD">
            <w:pPr>
              <w:rPr>
                <w:rFonts w:cs="Arial"/>
                <w:szCs w:val="24"/>
              </w:rPr>
            </w:pPr>
            <w:r w:rsidRPr="00722524">
              <w:rPr>
                <w:rFonts w:cs="Arial"/>
                <w:szCs w:val="24"/>
              </w:rPr>
              <w:t>Available to:</w:t>
            </w:r>
          </w:p>
        </w:tc>
        <w:tc>
          <w:tcPr>
            <w:tcW w:w="5287" w:type="dxa"/>
            <w:tcBorders>
              <w:top w:val="single" w:sz="4" w:space="0" w:color="auto"/>
              <w:left w:val="single" w:sz="4" w:space="0" w:color="auto"/>
              <w:bottom w:val="single" w:sz="4" w:space="0" w:color="auto"/>
              <w:right w:val="single" w:sz="4" w:space="0" w:color="auto"/>
            </w:tcBorders>
          </w:tcPr>
          <w:p w14:paraId="13E45CFC" w14:textId="197E8F97" w:rsidR="000A4C5C" w:rsidRPr="00722524" w:rsidRDefault="000A4C5C" w:rsidP="00B87EA9">
            <w:pPr>
              <w:pStyle w:val="NormalWeb"/>
              <w:spacing w:before="0" w:beforeAutospacing="0" w:after="0" w:afterAutospacing="0"/>
              <w:rPr>
                <w:rFonts w:ascii="Arial" w:hAnsi="Arial" w:cs="Arial"/>
              </w:rPr>
            </w:pPr>
            <w:r w:rsidRPr="00722524">
              <w:rPr>
                <w:rFonts w:ascii="Arial" w:hAnsi="Arial" w:cs="Arial"/>
              </w:rPr>
              <w:t>RNC Staff and Volunteers</w:t>
            </w:r>
          </w:p>
        </w:tc>
      </w:tr>
      <w:tr w:rsidR="00A85AB9" w:rsidRPr="00722524" w14:paraId="7ADABD9F" w14:textId="77777777" w:rsidTr="64A663D5">
        <w:tc>
          <w:tcPr>
            <w:tcW w:w="9322" w:type="dxa"/>
            <w:gridSpan w:val="2"/>
            <w:tcBorders>
              <w:top w:val="single" w:sz="4" w:space="0" w:color="auto"/>
              <w:left w:val="single" w:sz="4" w:space="0" w:color="auto"/>
              <w:bottom w:val="single" w:sz="4" w:space="0" w:color="auto"/>
              <w:right w:val="single" w:sz="4" w:space="0" w:color="auto"/>
            </w:tcBorders>
            <w:hideMark/>
          </w:tcPr>
          <w:p w14:paraId="15FD2248" w14:textId="77777777" w:rsidR="000410A5" w:rsidRDefault="000410A5" w:rsidP="00B87EA9">
            <w:pPr>
              <w:rPr>
                <w:szCs w:val="24"/>
              </w:rPr>
            </w:pPr>
            <w:r w:rsidRPr="001709D6">
              <w:rPr>
                <w:rFonts w:eastAsia="Times New Roman" w:cs="Arial"/>
                <w:szCs w:val="24"/>
              </w:rPr>
              <w:t xml:space="preserve">Other relevant policies and reference documents - held </w:t>
            </w:r>
            <w:r>
              <w:rPr>
                <w:rFonts w:eastAsia="Times New Roman" w:cs="Arial"/>
                <w:szCs w:val="24"/>
              </w:rPr>
              <w:t xml:space="preserve">on the RNC Intranet: </w:t>
            </w:r>
            <w:hyperlink r:id="rId13" w:history="1">
              <w:r w:rsidRPr="008161C5">
                <w:rPr>
                  <w:rStyle w:val="Hyperlink"/>
                  <w:szCs w:val="24"/>
                </w:rPr>
                <w:t>Policies, Procedures and Resources - Home (sharepoint.com)</w:t>
              </w:r>
            </w:hyperlink>
          </w:p>
          <w:p w14:paraId="20F77345" w14:textId="77777777" w:rsidR="000410A5" w:rsidRPr="008161C5" w:rsidRDefault="000410A5" w:rsidP="00B87EA9">
            <w:pPr>
              <w:rPr>
                <w:rFonts w:eastAsia="Times New Roman" w:cs="Arial"/>
                <w:szCs w:val="24"/>
              </w:rPr>
            </w:pPr>
          </w:p>
          <w:p w14:paraId="5438EF53" w14:textId="77777777" w:rsidR="00A85AB9" w:rsidRPr="00722524" w:rsidRDefault="00A85AB9" w:rsidP="00B87EA9">
            <w:pPr>
              <w:numPr>
                <w:ilvl w:val="0"/>
                <w:numId w:val="21"/>
              </w:numPr>
              <w:rPr>
                <w:rFonts w:cs="Arial"/>
                <w:szCs w:val="24"/>
              </w:rPr>
            </w:pPr>
            <w:r w:rsidRPr="00722524">
              <w:rPr>
                <w:rFonts w:cs="Arial"/>
                <w:szCs w:val="24"/>
              </w:rPr>
              <w:t>Car Parking policy</w:t>
            </w:r>
          </w:p>
          <w:p w14:paraId="274232B9" w14:textId="77777777" w:rsidR="00A85AB9" w:rsidRPr="00722524" w:rsidRDefault="00A85AB9" w:rsidP="00B87EA9">
            <w:pPr>
              <w:numPr>
                <w:ilvl w:val="0"/>
                <w:numId w:val="21"/>
              </w:numPr>
              <w:rPr>
                <w:rFonts w:cs="Arial"/>
                <w:szCs w:val="24"/>
              </w:rPr>
            </w:pPr>
            <w:r w:rsidRPr="00722524">
              <w:rPr>
                <w:rFonts w:cs="Arial"/>
                <w:szCs w:val="24"/>
              </w:rPr>
              <w:t xml:space="preserve">Student Handbook </w:t>
            </w:r>
          </w:p>
          <w:p w14:paraId="31A0A871" w14:textId="77777777" w:rsidR="00A85AB9" w:rsidRPr="00722524" w:rsidRDefault="00A85AB9" w:rsidP="00B87EA9">
            <w:pPr>
              <w:numPr>
                <w:ilvl w:val="0"/>
                <w:numId w:val="22"/>
              </w:numPr>
              <w:rPr>
                <w:rFonts w:cs="Arial"/>
                <w:szCs w:val="24"/>
              </w:rPr>
            </w:pPr>
            <w:r w:rsidRPr="00722524">
              <w:rPr>
                <w:rFonts w:cs="Arial"/>
                <w:szCs w:val="24"/>
              </w:rPr>
              <w:t>External Speakers and Events Policy</w:t>
            </w:r>
          </w:p>
          <w:p w14:paraId="50A9D8D4" w14:textId="77777777" w:rsidR="00D324B3" w:rsidRDefault="005D3CC3" w:rsidP="00B87EA9">
            <w:pPr>
              <w:numPr>
                <w:ilvl w:val="0"/>
                <w:numId w:val="22"/>
              </w:numPr>
              <w:rPr>
                <w:rFonts w:cs="Arial"/>
                <w:szCs w:val="24"/>
              </w:rPr>
            </w:pPr>
            <w:r w:rsidRPr="64A663D5">
              <w:rPr>
                <w:rFonts w:cs="Arial"/>
              </w:rPr>
              <w:t>Protocols for signing in visitors</w:t>
            </w:r>
            <w:r w:rsidR="00B227D7" w:rsidRPr="64A663D5">
              <w:rPr>
                <w:rFonts w:cs="Arial"/>
              </w:rPr>
              <w:t xml:space="preserve"> s</w:t>
            </w:r>
            <w:r w:rsidRPr="64A663D5">
              <w:rPr>
                <w:rFonts w:cs="Arial"/>
              </w:rPr>
              <w:t>creening</w:t>
            </w:r>
          </w:p>
          <w:p w14:paraId="6ABB1F6B" w14:textId="668451CA" w:rsidR="16E82A0C" w:rsidRDefault="16E82A0C" w:rsidP="64A663D5">
            <w:pPr>
              <w:numPr>
                <w:ilvl w:val="0"/>
                <w:numId w:val="22"/>
              </w:numPr>
              <w:rPr>
                <w:rFonts w:cs="Arial"/>
              </w:rPr>
            </w:pPr>
            <w:r w:rsidRPr="64A663D5">
              <w:rPr>
                <w:rFonts w:cs="Arial"/>
              </w:rPr>
              <w:t>Braille Inn policy</w:t>
            </w:r>
          </w:p>
          <w:p w14:paraId="41F040AD" w14:textId="77777777" w:rsidR="00FB62B4" w:rsidRDefault="00FB62B4" w:rsidP="00B87EA9">
            <w:pPr>
              <w:ind w:left="720"/>
              <w:rPr>
                <w:rFonts w:cs="Arial"/>
                <w:szCs w:val="24"/>
              </w:rPr>
            </w:pPr>
          </w:p>
          <w:p w14:paraId="795CDEC2" w14:textId="070C8DF4" w:rsidR="00722524" w:rsidRPr="00722524" w:rsidRDefault="00722524" w:rsidP="00B87EA9">
            <w:pPr>
              <w:ind w:left="720"/>
              <w:rPr>
                <w:rFonts w:cs="Arial"/>
              </w:rPr>
            </w:pPr>
          </w:p>
        </w:tc>
      </w:tr>
      <w:tr w:rsidR="00AE41DE" w:rsidRPr="00722524" w14:paraId="2D1D5DB2" w14:textId="77777777" w:rsidTr="64A663D5">
        <w:tc>
          <w:tcPr>
            <w:tcW w:w="9322" w:type="dxa"/>
            <w:gridSpan w:val="2"/>
            <w:tcBorders>
              <w:top w:val="single" w:sz="4" w:space="0" w:color="auto"/>
              <w:left w:val="single" w:sz="4" w:space="0" w:color="auto"/>
              <w:bottom w:val="single" w:sz="4" w:space="0" w:color="auto"/>
              <w:right w:val="single" w:sz="4" w:space="0" w:color="auto"/>
            </w:tcBorders>
          </w:tcPr>
          <w:p w14:paraId="0EFD2599" w14:textId="77777777" w:rsidR="00AE41DE" w:rsidRPr="008133E8" w:rsidRDefault="00AE41DE" w:rsidP="00B87EA9">
            <w:pPr>
              <w:rPr>
                <w:b/>
              </w:rPr>
            </w:pPr>
            <w:r w:rsidRPr="008133E8">
              <w:rPr>
                <w:b/>
              </w:rPr>
              <w:t>Commitment Statement</w:t>
            </w:r>
          </w:p>
          <w:p w14:paraId="20981462" w14:textId="77777777" w:rsidR="00AE41DE" w:rsidRPr="00A85AB9" w:rsidRDefault="00AE41DE" w:rsidP="00B87EA9">
            <w:pPr>
              <w:rPr>
                <w:rFonts w:cs="Arial"/>
                <w:szCs w:val="24"/>
              </w:rPr>
            </w:pPr>
            <w:r w:rsidRPr="00A85AB9">
              <w:rPr>
                <w:rFonts w:cs="Arial"/>
                <w:szCs w:val="24"/>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0552B71E" w14:textId="77777777" w:rsidR="00AE41DE" w:rsidRPr="00A85AB9" w:rsidRDefault="00AE41DE" w:rsidP="00B87EA9">
            <w:pPr>
              <w:rPr>
                <w:rFonts w:cs="Arial"/>
                <w:szCs w:val="24"/>
              </w:rPr>
            </w:pPr>
          </w:p>
          <w:p w14:paraId="5147A043" w14:textId="77777777" w:rsidR="00AE41DE" w:rsidRPr="00CA541D" w:rsidRDefault="00AE41DE" w:rsidP="00B87EA9">
            <w:pPr>
              <w:rPr>
                <w:rFonts w:cs="Arial"/>
                <w:szCs w:val="24"/>
              </w:rPr>
            </w:pPr>
            <w:r w:rsidRPr="00A85AB9">
              <w:rPr>
                <w:rFonts w:cs="Arial"/>
                <w:szCs w:val="24"/>
              </w:rPr>
              <w:t xml:space="preserve">This document is available in alternative formats on request. If you think RNC can improve the fairness of this </w:t>
            </w:r>
            <w:proofErr w:type="gramStart"/>
            <w:r w:rsidRPr="00A85AB9">
              <w:rPr>
                <w:rFonts w:cs="Arial"/>
                <w:szCs w:val="24"/>
              </w:rPr>
              <w:t>policy</w:t>
            </w:r>
            <w:proofErr w:type="gramEnd"/>
            <w:r w:rsidRPr="00A85AB9">
              <w:rPr>
                <w:rFonts w:cs="Arial"/>
                <w:szCs w:val="24"/>
              </w:rPr>
              <w:t xml:space="preserve"> please contact the author who has responsibility for the review and update.</w:t>
            </w:r>
          </w:p>
          <w:p w14:paraId="13473087" w14:textId="77777777" w:rsidR="00AE41DE" w:rsidRPr="00722524" w:rsidRDefault="00AE41DE" w:rsidP="00B87EA9">
            <w:pPr>
              <w:rPr>
                <w:rFonts w:cs="Arial"/>
                <w:color w:val="000000"/>
                <w:szCs w:val="24"/>
              </w:rPr>
            </w:pPr>
          </w:p>
        </w:tc>
      </w:tr>
    </w:tbl>
    <w:p w14:paraId="66E19F14" w14:textId="72631A1F" w:rsidR="25BED38E" w:rsidRDefault="25BED38E">
      <w:r>
        <w:br w:type="page"/>
      </w:r>
    </w:p>
    <w:p w14:paraId="4F42DDCC" w14:textId="10438EFC" w:rsidR="44B67A7F" w:rsidRPr="002B591A" w:rsidRDefault="002B591A">
      <w:pPr>
        <w:rPr>
          <w:b/>
        </w:rPr>
      </w:pPr>
      <w:r w:rsidRPr="002B591A">
        <w:rPr>
          <w:b/>
          <w:bCs/>
        </w:rPr>
        <w:lastRenderedPageBreak/>
        <w:t>Contents</w:t>
      </w:r>
    </w:p>
    <w:sdt>
      <w:sdtPr>
        <w:id w:val="592415469"/>
        <w:docPartObj>
          <w:docPartGallery w:val="Table of Contents"/>
          <w:docPartUnique/>
        </w:docPartObj>
      </w:sdtPr>
      <w:sdtContent>
        <w:p w14:paraId="511F44E2" w14:textId="6DA51A9C" w:rsidR="00CE1A7E" w:rsidRDefault="6FFDA290">
          <w:pPr>
            <w:pStyle w:val="TOC1"/>
            <w:tabs>
              <w:tab w:val="left" w:pos="480"/>
              <w:tab w:val="right" w:leader="dot" w:pos="9016"/>
            </w:tabs>
            <w:rPr>
              <w:rFonts w:asciiTheme="minorHAnsi" w:eastAsiaTheme="minorEastAsia" w:hAnsiTheme="minorHAnsi" w:cstheme="minorBidi"/>
              <w:noProof/>
              <w:kern w:val="2"/>
              <w:szCs w:val="24"/>
              <w14:ligatures w14:val="standardContextual"/>
            </w:rPr>
          </w:pPr>
          <w:r>
            <w:fldChar w:fldCharType="begin"/>
          </w:r>
          <w:r w:rsidR="24C9459F">
            <w:instrText>TOC \o "1-9" \z \u \h</w:instrText>
          </w:r>
          <w:r>
            <w:fldChar w:fldCharType="separate"/>
          </w:r>
          <w:hyperlink w:anchor="_Toc220492923" w:history="1">
            <w:r w:rsidR="00CE1A7E" w:rsidRPr="002D7DCC">
              <w:rPr>
                <w:rStyle w:val="Hyperlink"/>
                <w:noProof/>
              </w:rPr>
              <w:t>1.</w:t>
            </w:r>
            <w:r w:rsidR="00CE1A7E">
              <w:rPr>
                <w:rFonts w:asciiTheme="minorHAnsi" w:eastAsiaTheme="minorEastAsia" w:hAnsiTheme="minorHAnsi" w:cstheme="minorBidi"/>
                <w:noProof/>
                <w:kern w:val="2"/>
                <w:szCs w:val="24"/>
                <w14:ligatures w14:val="standardContextual"/>
              </w:rPr>
              <w:tab/>
            </w:r>
            <w:r w:rsidR="00CE1A7E" w:rsidRPr="002D7DCC">
              <w:rPr>
                <w:rStyle w:val="Hyperlink"/>
                <w:noProof/>
              </w:rPr>
              <w:t>Introduction</w:t>
            </w:r>
            <w:r w:rsidR="00CE1A7E">
              <w:rPr>
                <w:noProof/>
                <w:webHidden/>
              </w:rPr>
              <w:tab/>
            </w:r>
            <w:r w:rsidR="00CE1A7E">
              <w:rPr>
                <w:noProof/>
                <w:webHidden/>
              </w:rPr>
              <w:fldChar w:fldCharType="begin"/>
            </w:r>
            <w:r w:rsidR="00CE1A7E">
              <w:rPr>
                <w:noProof/>
                <w:webHidden/>
              </w:rPr>
              <w:instrText xml:space="preserve"> PAGEREF _Toc220492923 \h </w:instrText>
            </w:r>
            <w:r w:rsidR="00CE1A7E">
              <w:rPr>
                <w:noProof/>
                <w:webHidden/>
              </w:rPr>
            </w:r>
            <w:r w:rsidR="00CE1A7E">
              <w:rPr>
                <w:noProof/>
                <w:webHidden/>
              </w:rPr>
              <w:fldChar w:fldCharType="separate"/>
            </w:r>
            <w:r w:rsidR="00CE1A7E">
              <w:rPr>
                <w:noProof/>
                <w:webHidden/>
              </w:rPr>
              <w:t>3</w:t>
            </w:r>
            <w:r w:rsidR="00CE1A7E">
              <w:rPr>
                <w:noProof/>
                <w:webHidden/>
              </w:rPr>
              <w:fldChar w:fldCharType="end"/>
            </w:r>
          </w:hyperlink>
        </w:p>
        <w:p w14:paraId="37A267BF" w14:textId="3A2E9E86" w:rsidR="00CE1A7E" w:rsidRDefault="00CE1A7E">
          <w:pPr>
            <w:pStyle w:val="TOC1"/>
            <w:tabs>
              <w:tab w:val="left" w:pos="480"/>
              <w:tab w:val="right" w:leader="dot" w:pos="9016"/>
            </w:tabs>
            <w:rPr>
              <w:rFonts w:asciiTheme="minorHAnsi" w:eastAsiaTheme="minorEastAsia" w:hAnsiTheme="minorHAnsi" w:cstheme="minorBidi"/>
              <w:noProof/>
              <w:kern w:val="2"/>
              <w:szCs w:val="24"/>
              <w14:ligatures w14:val="standardContextual"/>
            </w:rPr>
          </w:pPr>
          <w:hyperlink w:anchor="_Toc220492924" w:history="1">
            <w:r w:rsidRPr="002D7DCC">
              <w:rPr>
                <w:rStyle w:val="Hyperlink"/>
                <w:rFonts w:cs="Arial"/>
                <w:noProof/>
              </w:rPr>
              <w:t>2.</w:t>
            </w:r>
            <w:r>
              <w:rPr>
                <w:rFonts w:asciiTheme="minorHAnsi" w:eastAsiaTheme="minorEastAsia" w:hAnsiTheme="minorHAnsi" w:cstheme="minorBidi"/>
                <w:noProof/>
                <w:kern w:val="2"/>
                <w:szCs w:val="24"/>
                <w14:ligatures w14:val="standardContextual"/>
              </w:rPr>
              <w:tab/>
            </w:r>
            <w:r w:rsidRPr="002D7DCC">
              <w:rPr>
                <w:rStyle w:val="Hyperlink"/>
                <w:noProof/>
              </w:rPr>
              <w:t>Types of Visitors</w:t>
            </w:r>
            <w:r>
              <w:rPr>
                <w:noProof/>
                <w:webHidden/>
              </w:rPr>
              <w:tab/>
            </w:r>
            <w:r>
              <w:rPr>
                <w:noProof/>
                <w:webHidden/>
              </w:rPr>
              <w:fldChar w:fldCharType="begin"/>
            </w:r>
            <w:r>
              <w:rPr>
                <w:noProof/>
                <w:webHidden/>
              </w:rPr>
              <w:instrText xml:space="preserve"> PAGEREF _Toc220492924 \h </w:instrText>
            </w:r>
            <w:r>
              <w:rPr>
                <w:noProof/>
                <w:webHidden/>
              </w:rPr>
            </w:r>
            <w:r>
              <w:rPr>
                <w:noProof/>
                <w:webHidden/>
              </w:rPr>
              <w:fldChar w:fldCharType="separate"/>
            </w:r>
            <w:r>
              <w:rPr>
                <w:noProof/>
                <w:webHidden/>
              </w:rPr>
              <w:t>3</w:t>
            </w:r>
            <w:r>
              <w:rPr>
                <w:noProof/>
                <w:webHidden/>
              </w:rPr>
              <w:fldChar w:fldCharType="end"/>
            </w:r>
          </w:hyperlink>
        </w:p>
        <w:p w14:paraId="6C72D576" w14:textId="55DBF647" w:rsidR="00CE1A7E" w:rsidRDefault="00CE1A7E">
          <w:pPr>
            <w:pStyle w:val="TOC1"/>
            <w:tabs>
              <w:tab w:val="left" w:pos="480"/>
              <w:tab w:val="right" w:leader="dot" w:pos="9016"/>
            </w:tabs>
            <w:rPr>
              <w:rFonts w:asciiTheme="minorHAnsi" w:eastAsiaTheme="minorEastAsia" w:hAnsiTheme="minorHAnsi" w:cstheme="minorBidi"/>
              <w:noProof/>
              <w:kern w:val="2"/>
              <w:szCs w:val="24"/>
              <w14:ligatures w14:val="standardContextual"/>
            </w:rPr>
          </w:pPr>
          <w:hyperlink w:anchor="_Toc220492925" w:history="1">
            <w:r w:rsidRPr="002D7DCC">
              <w:rPr>
                <w:rStyle w:val="Hyperlink"/>
                <w:noProof/>
              </w:rPr>
              <w:t>3.</w:t>
            </w:r>
            <w:r>
              <w:rPr>
                <w:rFonts w:asciiTheme="minorHAnsi" w:eastAsiaTheme="minorEastAsia" w:hAnsiTheme="minorHAnsi" w:cstheme="minorBidi"/>
                <w:noProof/>
                <w:kern w:val="2"/>
                <w:szCs w:val="24"/>
                <w14:ligatures w14:val="standardContextual"/>
              </w:rPr>
              <w:tab/>
            </w:r>
            <w:r w:rsidRPr="002D7DCC">
              <w:rPr>
                <w:rStyle w:val="Hyperlink"/>
                <w:noProof/>
              </w:rPr>
              <w:t>Safeguarding measures</w:t>
            </w:r>
            <w:r>
              <w:rPr>
                <w:noProof/>
                <w:webHidden/>
              </w:rPr>
              <w:tab/>
            </w:r>
            <w:r>
              <w:rPr>
                <w:noProof/>
                <w:webHidden/>
              </w:rPr>
              <w:fldChar w:fldCharType="begin"/>
            </w:r>
            <w:r>
              <w:rPr>
                <w:noProof/>
                <w:webHidden/>
              </w:rPr>
              <w:instrText xml:space="preserve"> PAGEREF _Toc220492925 \h </w:instrText>
            </w:r>
            <w:r>
              <w:rPr>
                <w:noProof/>
                <w:webHidden/>
              </w:rPr>
            </w:r>
            <w:r>
              <w:rPr>
                <w:noProof/>
                <w:webHidden/>
              </w:rPr>
              <w:fldChar w:fldCharType="separate"/>
            </w:r>
            <w:r>
              <w:rPr>
                <w:noProof/>
                <w:webHidden/>
              </w:rPr>
              <w:t>3</w:t>
            </w:r>
            <w:r>
              <w:rPr>
                <w:noProof/>
                <w:webHidden/>
              </w:rPr>
              <w:fldChar w:fldCharType="end"/>
            </w:r>
          </w:hyperlink>
        </w:p>
        <w:p w14:paraId="0C741039" w14:textId="4B02FFB1" w:rsidR="00CE1A7E" w:rsidRDefault="00CE1A7E">
          <w:pPr>
            <w:pStyle w:val="TOC1"/>
            <w:tabs>
              <w:tab w:val="left" w:pos="480"/>
              <w:tab w:val="right" w:leader="dot" w:pos="9016"/>
            </w:tabs>
            <w:rPr>
              <w:rFonts w:asciiTheme="minorHAnsi" w:eastAsiaTheme="minorEastAsia" w:hAnsiTheme="minorHAnsi" w:cstheme="minorBidi"/>
              <w:noProof/>
              <w:kern w:val="2"/>
              <w:szCs w:val="24"/>
              <w14:ligatures w14:val="standardContextual"/>
            </w:rPr>
          </w:pPr>
          <w:hyperlink w:anchor="_Toc220492926" w:history="1">
            <w:r w:rsidRPr="002D7DCC">
              <w:rPr>
                <w:rStyle w:val="Hyperlink"/>
                <w:rFonts w:cs="Arial"/>
                <w:noProof/>
              </w:rPr>
              <w:t>4.</w:t>
            </w:r>
            <w:r>
              <w:rPr>
                <w:rFonts w:asciiTheme="minorHAnsi" w:eastAsiaTheme="minorEastAsia" w:hAnsiTheme="minorHAnsi" w:cstheme="minorBidi"/>
                <w:noProof/>
                <w:kern w:val="2"/>
                <w:szCs w:val="24"/>
                <w14:ligatures w14:val="standardContextual"/>
              </w:rPr>
              <w:tab/>
            </w:r>
            <w:r w:rsidRPr="002D7DCC">
              <w:rPr>
                <w:rStyle w:val="Hyperlink"/>
                <w:noProof/>
              </w:rPr>
              <w:t>Booking in Procedures</w:t>
            </w:r>
            <w:r>
              <w:rPr>
                <w:noProof/>
                <w:webHidden/>
              </w:rPr>
              <w:tab/>
            </w:r>
            <w:r>
              <w:rPr>
                <w:noProof/>
                <w:webHidden/>
              </w:rPr>
              <w:fldChar w:fldCharType="begin"/>
            </w:r>
            <w:r>
              <w:rPr>
                <w:noProof/>
                <w:webHidden/>
              </w:rPr>
              <w:instrText xml:space="preserve"> PAGEREF _Toc220492926 \h </w:instrText>
            </w:r>
            <w:r>
              <w:rPr>
                <w:noProof/>
                <w:webHidden/>
              </w:rPr>
            </w:r>
            <w:r>
              <w:rPr>
                <w:noProof/>
                <w:webHidden/>
              </w:rPr>
              <w:fldChar w:fldCharType="separate"/>
            </w:r>
            <w:r>
              <w:rPr>
                <w:noProof/>
                <w:webHidden/>
              </w:rPr>
              <w:t>4</w:t>
            </w:r>
            <w:r>
              <w:rPr>
                <w:noProof/>
                <w:webHidden/>
              </w:rPr>
              <w:fldChar w:fldCharType="end"/>
            </w:r>
          </w:hyperlink>
        </w:p>
        <w:p w14:paraId="5B9F1407" w14:textId="2CB353F6" w:rsidR="00CE1A7E" w:rsidRDefault="00CE1A7E">
          <w:pPr>
            <w:pStyle w:val="TOC1"/>
            <w:tabs>
              <w:tab w:val="left" w:pos="480"/>
              <w:tab w:val="right" w:leader="dot" w:pos="9016"/>
            </w:tabs>
            <w:rPr>
              <w:rFonts w:asciiTheme="minorHAnsi" w:eastAsiaTheme="minorEastAsia" w:hAnsiTheme="minorHAnsi" w:cstheme="minorBidi"/>
              <w:noProof/>
              <w:kern w:val="2"/>
              <w:szCs w:val="24"/>
              <w14:ligatures w14:val="standardContextual"/>
            </w:rPr>
          </w:pPr>
          <w:hyperlink w:anchor="_Toc220492927" w:history="1">
            <w:r w:rsidRPr="002D7DCC">
              <w:rPr>
                <w:rStyle w:val="Hyperlink"/>
                <w:noProof/>
              </w:rPr>
              <w:t>5.</w:t>
            </w:r>
            <w:r>
              <w:rPr>
                <w:rFonts w:asciiTheme="minorHAnsi" w:eastAsiaTheme="minorEastAsia" w:hAnsiTheme="minorHAnsi" w:cstheme="minorBidi"/>
                <w:noProof/>
                <w:kern w:val="2"/>
                <w:szCs w:val="24"/>
                <w14:ligatures w14:val="standardContextual"/>
              </w:rPr>
              <w:tab/>
            </w:r>
            <w:r w:rsidRPr="002D7DCC">
              <w:rPr>
                <w:rStyle w:val="Hyperlink"/>
                <w:noProof/>
              </w:rPr>
              <w:t>Procedures when visitors are on campus</w:t>
            </w:r>
            <w:r>
              <w:rPr>
                <w:noProof/>
                <w:webHidden/>
              </w:rPr>
              <w:tab/>
            </w:r>
            <w:r>
              <w:rPr>
                <w:noProof/>
                <w:webHidden/>
              </w:rPr>
              <w:fldChar w:fldCharType="begin"/>
            </w:r>
            <w:r>
              <w:rPr>
                <w:noProof/>
                <w:webHidden/>
              </w:rPr>
              <w:instrText xml:space="preserve"> PAGEREF _Toc220492927 \h </w:instrText>
            </w:r>
            <w:r>
              <w:rPr>
                <w:noProof/>
                <w:webHidden/>
              </w:rPr>
            </w:r>
            <w:r>
              <w:rPr>
                <w:noProof/>
                <w:webHidden/>
              </w:rPr>
              <w:fldChar w:fldCharType="separate"/>
            </w:r>
            <w:r>
              <w:rPr>
                <w:noProof/>
                <w:webHidden/>
              </w:rPr>
              <w:t>5</w:t>
            </w:r>
            <w:r>
              <w:rPr>
                <w:noProof/>
                <w:webHidden/>
              </w:rPr>
              <w:fldChar w:fldCharType="end"/>
            </w:r>
          </w:hyperlink>
        </w:p>
        <w:p w14:paraId="00D028AA" w14:textId="42766192" w:rsidR="00CE1A7E" w:rsidRDefault="00CE1A7E">
          <w:pPr>
            <w:pStyle w:val="TOC2"/>
            <w:tabs>
              <w:tab w:val="right" w:leader="dot" w:pos="9016"/>
            </w:tabs>
            <w:rPr>
              <w:rFonts w:asciiTheme="minorHAnsi" w:eastAsiaTheme="minorEastAsia" w:hAnsiTheme="minorHAnsi" w:cstheme="minorBidi"/>
              <w:noProof/>
              <w:kern w:val="2"/>
              <w:szCs w:val="24"/>
              <w14:ligatures w14:val="standardContextual"/>
            </w:rPr>
          </w:pPr>
          <w:hyperlink w:anchor="_Toc220492928" w:history="1">
            <w:r w:rsidRPr="002D7DCC">
              <w:rPr>
                <w:rStyle w:val="Hyperlink"/>
                <w:noProof/>
              </w:rPr>
              <w:t>Appendix 1: Who’s On Location (WOL) user guide</w:t>
            </w:r>
            <w:r>
              <w:rPr>
                <w:noProof/>
                <w:webHidden/>
              </w:rPr>
              <w:tab/>
            </w:r>
            <w:r>
              <w:rPr>
                <w:noProof/>
                <w:webHidden/>
              </w:rPr>
              <w:fldChar w:fldCharType="begin"/>
            </w:r>
            <w:r>
              <w:rPr>
                <w:noProof/>
                <w:webHidden/>
              </w:rPr>
              <w:instrText xml:space="preserve"> PAGEREF _Toc220492928 \h </w:instrText>
            </w:r>
            <w:r>
              <w:rPr>
                <w:noProof/>
                <w:webHidden/>
              </w:rPr>
            </w:r>
            <w:r>
              <w:rPr>
                <w:noProof/>
                <w:webHidden/>
              </w:rPr>
              <w:fldChar w:fldCharType="separate"/>
            </w:r>
            <w:r>
              <w:rPr>
                <w:noProof/>
                <w:webHidden/>
              </w:rPr>
              <w:t>6</w:t>
            </w:r>
            <w:r>
              <w:rPr>
                <w:noProof/>
                <w:webHidden/>
              </w:rPr>
              <w:fldChar w:fldCharType="end"/>
            </w:r>
          </w:hyperlink>
        </w:p>
        <w:p w14:paraId="4CB4A63F" w14:textId="1230C1D4" w:rsidR="00CE1A7E" w:rsidRDefault="00CE1A7E">
          <w:pPr>
            <w:pStyle w:val="TOC2"/>
            <w:tabs>
              <w:tab w:val="right" w:leader="dot" w:pos="9016"/>
            </w:tabs>
            <w:rPr>
              <w:rFonts w:asciiTheme="minorHAnsi" w:eastAsiaTheme="minorEastAsia" w:hAnsiTheme="minorHAnsi" w:cstheme="minorBidi"/>
              <w:noProof/>
              <w:kern w:val="2"/>
              <w:szCs w:val="24"/>
              <w14:ligatures w14:val="standardContextual"/>
            </w:rPr>
          </w:pPr>
          <w:hyperlink w:anchor="_Toc220492929" w:history="1">
            <w:r w:rsidRPr="002D7DCC">
              <w:rPr>
                <w:rStyle w:val="Hyperlink"/>
                <w:noProof/>
              </w:rPr>
              <w:t>Version control</w:t>
            </w:r>
            <w:r>
              <w:rPr>
                <w:noProof/>
                <w:webHidden/>
              </w:rPr>
              <w:tab/>
            </w:r>
            <w:r>
              <w:rPr>
                <w:noProof/>
                <w:webHidden/>
              </w:rPr>
              <w:fldChar w:fldCharType="begin"/>
            </w:r>
            <w:r>
              <w:rPr>
                <w:noProof/>
                <w:webHidden/>
              </w:rPr>
              <w:instrText xml:space="preserve"> PAGEREF _Toc220492929 \h </w:instrText>
            </w:r>
            <w:r>
              <w:rPr>
                <w:noProof/>
                <w:webHidden/>
              </w:rPr>
            </w:r>
            <w:r>
              <w:rPr>
                <w:noProof/>
                <w:webHidden/>
              </w:rPr>
              <w:fldChar w:fldCharType="separate"/>
            </w:r>
            <w:r>
              <w:rPr>
                <w:noProof/>
                <w:webHidden/>
              </w:rPr>
              <w:t>7</w:t>
            </w:r>
            <w:r>
              <w:rPr>
                <w:noProof/>
                <w:webHidden/>
              </w:rPr>
              <w:fldChar w:fldCharType="end"/>
            </w:r>
          </w:hyperlink>
        </w:p>
        <w:p w14:paraId="763FCAE5" w14:textId="495AAA56" w:rsidR="6FFDA290" w:rsidRDefault="6FFDA290" w:rsidP="6FFDA290">
          <w:pPr>
            <w:pStyle w:val="TOC2"/>
            <w:tabs>
              <w:tab w:val="right" w:leader="dot" w:pos="9015"/>
            </w:tabs>
            <w:rPr>
              <w:rStyle w:val="Hyperlink"/>
            </w:rPr>
          </w:pPr>
          <w:r>
            <w:fldChar w:fldCharType="end"/>
          </w:r>
        </w:p>
      </w:sdtContent>
    </w:sdt>
    <w:p w14:paraId="41153CB6" w14:textId="41CA803D" w:rsidR="24C9459F" w:rsidRDefault="24C9459F"/>
    <w:p w14:paraId="24AA873F" w14:textId="77777777" w:rsidR="002B591A" w:rsidRDefault="002B591A">
      <w:pPr>
        <w:rPr>
          <w:rFonts w:eastAsia="Times New Roman"/>
          <w:b/>
          <w:kern w:val="32"/>
        </w:rPr>
      </w:pPr>
      <w:r>
        <w:br w:type="page"/>
      </w:r>
    </w:p>
    <w:p w14:paraId="6B21AABA" w14:textId="2741DC3B" w:rsidR="004120C9" w:rsidRPr="00A85AB9" w:rsidRDefault="00CA541D" w:rsidP="005E1CE4">
      <w:pPr>
        <w:pStyle w:val="Heading1"/>
        <w:ind w:left="0" w:firstLine="0"/>
      </w:pPr>
      <w:bookmarkStart w:id="0" w:name="_Toc220492923"/>
      <w:r>
        <w:lastRenderedPageBreak/>
        <w:t>Introduction</w:t>
      </w:r>
      <w:bookmarkEnd w:id="0"/>
      <w:r>
        <w:t xml:space="preserve"> </w:t>
      </w:r>
    </w:p>
    <w:p w14:paraId="059F9351" w14:textId="77777777" w:rsidR="004120C9" w:rsidRPr="00A85AB9" w:rsidRDefault="004120C9" w:rsidP="005E27C1">
      <w:pPr>
        <w:tabs>
          <w:tab w:val="left" w:pos="1380"/>
        </w:tabs>
        <w:rPr>
          <w:rFonts w:cs="Arial"/>
          <w:b/>
          <w:szCs w:val="24"/>
        </w:rPr>
      </w:pPr>
    </w:p>
    <w:p w14:paraId="55E333B6" w14:textId="2075B959" w:rsidR="003248B3" w:rsidRPr="003248B3" w:rsidRDefault="004120C9" w:rsidP="00383946">
      <w:pPr>
        <w:rPr>
          <w:rFonts w:cs="Arial"/>
          <w:szCs w:val="24"/>
        </w:rPr>
      </w:pPr>
      <w:r w:rsidRPr="003248B3">
        <w:rPr>
          <w:rFonts w:cs="Arial"/>
          <w:szCs w:val="24"/>
        </w:rPr>
        <w:t xml:space="preserve">RNC </w:t>
      </w:r>
      <w:r w:rsidR="003248B3" w:rsidRPr="003248B3">
        <w:rPr>
          <w:rFonts w:cs="Arial"/>
          <w:color w:val="000000"/>
          <w:szCs w:val="24"/>
        </w:rPr>
        <w:t xml:space="preserve">extends a warm, </w:t>
      </w:r>
      <w:r w:rsidR="0000555F" w:rsidRPr="003248B3">
        <w:rPr>
          <w:rFonts w:cs="Arial"/>
          <w:color w:val="000000"/>
          <w:szCs w:val="24"/>
        </w:rPr>
        <w:t>friendly,</w:t>
      </w:r>
      <w:r w:rsidR="003248B3" w:rsidRPr="003248B3">
        <w:rPr>
          <w:rFonts w:cs="Arial"/>
          <w:color w:val="000000"/>
          <w:szCs w:val="24"/>
        </w:rPr>
        <w:t xml:space="preserve"> and professional welcome to its visitors. The College understands that it has a duty of care for the health, safety, </w:t>
      </w:r>
      <w:r w:rsidR="0000555F" w:rsidRPr="003248B3">
        <w:rPr>
          <w:rFonts w:cs="Arial"/>
          <w:color w:val="000000"/>
          <w:szCs w:val="24"/>
        </w:rPr>
        <w:t>security,</w:t>
      </w:r>
      <w:r w:rsidR="003248B3" w:rsidRPr="003248B3">
        <w:rPr>
          <w:rFonts w:cs="Arial"/>
          <w:color w:val="000000"/>
          <w:szCs w:val="24"/>
        </w:rPr>
        <w:t xml:space="preserve"> and wellbeing of all staff</w:t>
      </w:r>
      <w:r w:rsidR="008133E8">
        <w:rPr>
          <w:rFonts w:cs="Arial"/>
          <w:color w:val="000000"/>
          <w:szCs w:val="24"/>
        </w:rPr>
        <w:t xml:space="preserve">, </w:t>
      </w:r>
      <w:r w:rsidR="0000555F">
        <w:rPr>
          <w:rFonts w:cs="Arial"/>
          <w:color w:val="000000"/>
          <w:szCs w:val="24"/>
        </w:rPr>
        <w:t>volunteers,</w:t>
      </w:r>
      <w:r w:rsidR="003248B3" w:rsidRPr="003248B3">
        <w:rPr>
          <w:rFonts w:cs="Arial"/>
          <w:color w:val="000000"/>
          <w:szCs w:val="24"/>
        </w:rPr>
        <w:t xml:space="preserve"> and students</w:t>
      </w:r>
      <w:r w:rsidR="009C55B0">
        <w:rPr>
          <w:rFonts w:cs="Arial"/>
          <w:color w:val="000000"/>
          <w:szCs w:val="24"/>
        </w:rPr>
        <w:t xml:space="preserve">. </w:t>
      </w:r>
      <w:r w:rsidR="003248B3" w:rsidRPr="003248B3">
        <w:rPr>
          <w:rFonts w:cs="Arial"/>
          <w:color w:val="000000"/>
          <w:szCs w:val="24"/>
        </w:rPr>
        <w:t>It</w:t>
      </w:r>
      <w:r w:rsidRPr="003248B3">
        <w:rPr>
          <w:rFonts w:cs="Arial"/>
          <w:szCs w:val="24"/>
        </w:rPr>
        <w:t xml:space="preserve"> is important for the safety and security of students, </w:t>
      </w:r>
      <w:r w:rsidR="0000555F" w:rsidRPr="003248B3">
        <w:rPr>
          <w:rFonts w:cs="Arial"/>
          <w:szCs w:val="24"/>
        </w:rPr>
        <w:t>staff,</w:t>
      </w:r>
      <w:r w:rsidRPr="003248B3">
        <w:rPr>
          <w:rFonts w:cs="Arial"/>
          <w:szCs w:val="24"/>
        </w:rPr>
        <w:t xml:space="preserve"> and</w:t>
      </w:r>
      <w:r w:rsidRPr="00A24391">
        <w:rPr>
          <w:rFonts w:cs="Arial"/>
          <w:szCs w:val="24"/>
        </w:rPr>
        <w:t xml:space="preserve"> other visitors that all visitors</w:t>
      </w:r>
      <w:r w:rsidRPr="00A24391">
        <w:rPr>
          <w:rFonts w:cs="Arial"/>
          <w:b/>
          <w:szCs w:val="24"/>
        </w:rPr>
        <w:t xml:space="preserve"> </w:t>
      </w:r>
      <w:r w:rsidRPr="00A24391">
        <w:rPr>
          <w:rFonts w:cs="Arial"/>
          <w:szCs w:val="24"/>
        </w:rPr>
        <w:t>are effectively managed whilst on the campus.</w:t>
      </w:r>
      <w:r w:rsidR="003248B3" w:rsidRPr="00A24391">
        <w:rPr>
          <w:rFonts w:cs="Arial"/>
          <w:szCs w:val="24"/>
        </w:rPr>
        <w:t xml:space="preserve"> </w:t>
      </w:r>
      <w:r w:rsidR="003248B3" w:rsidRPr="003248B3">
        <w:rPr>
          <w:rFonts w:cs="Arial"/>
          <w:color w:val="000000"/>
          <w:szCs w:val="24"/>
        </w:rPr>
        <w:t xml:space="preserve">The College is therefore required to have in place a clear protocol for the admittance of visitors to the </w:t>
      </w:r>
      <w:r w:rsidR="001B64E8">
        <w:rPr>
          <w:rFonts w:cs="Arial"/>
          <w:color w:val="000000"/>
          <w:szCs w:val="24"/>
        </w:rPr>
        <w:t>C</w:t>
      </w:r>
      <w:r w:rsidR="003248B3" w:rsidRPr="003248B3">
        <w:rPr>
          <w:rFonts w:cs="Arial"/>
          <w:color w:val="000000"/>
          <w:szCs w:val="24"/>
        </w:rPr>
        <w:t>ollege. All visitors (without exception) are expected to comply with the following procedures. Failure to do so may result in the escorted departure of the visitor from the College premises.</w:t>
      </w:r>
    </w:p>
    <w:p w14:paraId="0843AA2F" w14:textId="77777777" w:rsidR="00383946" w:rsidRPr="00A85AB9" w:rsidRDefault="00383946" w:rsidP="003248B3">
      <w:pPr>
        <w:rPr>
          <w:szCs w:val="24"/>
        </w:rPr>
      </w:pPr>
    </w:p>
    <w:p w14:paraId="26E4711E" w14:textId="77777777" w:rsidR="004120C9" w:rsidRPr="00A85AB9" w:rsidRDefault="004120C9" w:rsidP="00BC330B">
      <w:pPr>
        <w:pStyle w:val="Heading1"/>
        <w:ind w:left="0" w:firstLine="0"/>
        <w:rPr>
          <w:rFonts w:cs="Arial"/>
        </w:rPr>
      </w:pPr>
      <w:bookmarkStart w:id="1" w:name="_Toc58410459"/>
      <w:bookmarkStart w:id="2" w:name="_Toc220492924"/>
      <w:r w:rsidRPr="00A85AB9">
        <w:t>Types of Visitors</w:t>
      </w:r>
      <w:bookmarkEnd w:id="1"/>
      <w:bookmarkEnd w:id="2"/>
      <w:r w:rsidRPr="00A85AB9">
        <w:br/>
      </w:r>
    </w:p>
    <w:p w14:paraId="24D44D8A" w14:textId="77777777" w:rsidR="004120C9" w:rsidRPr="00A85AB9" w:rsidRDefault="004120C9" w:rsidP="00DB34B5">
      <w:pPr>
        <w:numPr>
          <w:ilvl w:val="0"/>
          <w:numId w:val="13"/>
        </w:numPr>
        <w:rPr>
          <w:rFonts w:cs="Arial"/>
          <w:szCs w:val="24"/>
        </w:rPr>
      </w:pPr>
      <w:r w:rsidRPr="00A85AB9">
        <w:rPr>
          <w:rFonts w:cs="Arial"/>
          <w:szCs w:val="24"/>
        </w:rPr>
        <w:t>Visitors to staff (this includes P</w:t>
      </w:r>
      <w:r w:rsidR="00DB34B5" w:rsidRPr="00A85AB9">
        <w:rPr>
          <w:rFonts w:cs="Arial"/>
          <w:szCs w:val="24"/>
        </w:rPr>
        <w:t>re-Entry Assessment</w:t>
      </w:r>
      <w:r w:rsidRPr="00A85AB9">
        <w:rPr>
          <w:rFonts w:cs="Arial"/>
          <w:szCs w:val="24"/>
        </w:rPr>
        <w:t xml:space="preserve"> candidates and accompanying support)</w:t>
      </w:r>
    </w:p>
    <w:p w14:paraId="7FAF5F1A" w14:textId="398AB46D" w:rsidR="004120C9" w:rsidRPr="00A85AB9" w:rsidRDefault="004120C9" w:rsidP="0EC3DE1E">
      <w:pPr>
        <w:numPr>
          <w:ilvl w:val="0"/>
          <w:numId w:val="13"/>
        </w:numPr>
        <w:rPr>
          <w:rFonts w:cs="Arial"/>
        </w:rPr>
      </w:pPr>
      <w:r w:rsidRPr="0EC3DE1E">
        <w:rPr>
          <w:rFonts w:cs="Arial"/>
        </w:rPr>
        <w:t>Visitors to students (College residents</w:t>
      </w:r>
      <w:r w:rsidR="000B2B4E" w:rsidRPr="0EC3DE1E">
        <w:rPr>
          <w:rFonts w:cs="Arial"/>
        </w:rPr>
        <w:t xml:space="preserve"> – see </w:t>
      </w:r>
      <w:r w:rsidR="4F992F57" w:rsidRPr="0EC3DE1E">
        <w:rPr>
          <w:rFonts w:cs="Arial"/>
        </w:rPr>
        <w:t>Appendix</w:t>
      </w:r>
      <w:r w:rsidR="000B2B4E" w:rsidRPr="0EC3DE1E">
        <w:rPr>
          <w:rFonts w:cs="Arial"/>
        </w:rPr>
        <w:t xml:space="preserve"> 1</w:t>
      </w:r>
      <w:r w:rsidRPr="0EC3DE1E">
        <w:rPr>
          <w:rFonts w:cs="Arial"/>
        </w:rPr>
        <w:t>)</w:t>
      </w:r>
    </w:p>
    <w:p w14:paraId="05E05C97" w14:textId="245D6C0A" w:rsidR="004120C9" w:rsidRPr="00A85AB9" w:rsidRDefault="004120C9" w:rsidP="00DB34B5">
      <w:pPr>
        <w:numPr>
          <w:ilvl w:val="0"/>
          <w:numId w:val="13"/>
        </w:numPr>
        <w:rPr>
          <w:rFonts w:cs="Arial"/>
          <w:szCs w:val="24"/>
        </w:rPr>
      </w:pPr>
      <w:r w:rsidRPr="00A85AB9">
        <w:rPr>
          <w:rFonts w:cs="Arial"/>
          <w:szCs w:val="24"/>
        </w:rPr>
        <w:t xml:space="preserve">Visitors to commercial areas </w:t>
      </w:r>
      <w:r w:rsidR="0000555F" w:rsidRPr="00A85AB9">
        <w:rPr>
          <w:rFonts w:cs="Arial"/>
          <w:szCs w:val="24"/>
        </w:rPr>
        <w:t>e.g.</w:t>
      </w:r>
      <w:r w:rsidRPr="00A85AB9">
        <w:rPr>
          <w:rFonts w:cs="Arial"/>
          <w:szCs w:val="24"/>
        </w:rPr>
        <w:t xml:space="preserve"> thePoint4</w:t>
      </w:r>
    </w:p>
    <w:p w14:paraId="0B4CAEF4" w14:textId="77777777" w:rsidR="004120C9" w:rsidRPr="00A85AB9" w:rsidRDefault="004120C9" w:rsidP="00DB34B5">
      <w:pPr>
        <w:numPr>
          <w:ilvl w:val="0"/>
          <w:numId w:val="13"/>
        </w:numPr>
        <w:rPr>
          <w:rFonts w:cs="Arial"/>
          <w:szCs w:val="24"/>
        </w:rPr>
      </w:pPr>
      <w:r w:rsidRPr="00A85AB9">
        <w:rPr>
          <w:rFonts w:cs="Arial"/>
          <w:szCs w:val="24"/>
        </w:rPr>
        <w:t xml:space="preserve">Visitors staying as part of residential group bookings </w:t>
      </w:r>
    </w:p>
    <w:p w14:paraId="17E06C8F" w14:textId="77777777" w:rsidR="004120C9" w:rsidRPr="00A85AB9" w:rsidRDefault="004120C9" w:rsidP="00DB34B5">
      <w:pPr>
        <w:numPr>
          <w:ilvl w:val="0"/>
          <w:numId w:val="13"/>
        </w:numPr>
        <w:rPr>
          <w:rFonts w:cs="Arial"/>
          <w:szCs w:val="24"/>
        </w:rPr>
      </w:pPr>
      <w:r w:rsidRPr="00A85AB9">
        <w:rPr>
          <w:rFonts w:cs="Arial"/>
          <w:szCs w:val="24"/>
        </w:rPr>
        <w:t xml:space="preserve">Visitors accessing the campus as part of a day or evening group booking </w:t>
      </w:r>
    </w:p>
    <w:p w14:paraId="17B159FB" w14:textId="2F2FB5B0" w:rsidR="004120C9" w:rsidRDefault="004120C9" w:rsidP="3AC09636">
      <w:pPr>
        <w:numPr>
          <w:ilvl w:val="0"/>
          <w:numId w:val="13"/>
        </w:numPr>
        <w:rPr>
          <w:rFonts w:cs="Arial"/>
        </w:rPr>
      </w:pPr>
      <w:r w:rsidRPr="3AC09636">
        <w:rPr>
          <w:rFonts w:cs="Arial"/>
        </w:rPr>
        <w:t>Trades people</w:t>
      </w:r>
      <w:r w:rsidR="068BE7C0" w:rsidRPr="3AC09636">
        <w:rPr>
          <w:rFonts w:cs="Arial"/>
        </w:rPr>
        <w:t xml:space="preserve"> and contractors</w:t>
      </w:r>
    </w:p>
    <w:p w14:paraId="09D5B639" w14:textId="77777777" w:rsidR="003248B3" w:rsidRDefault="003248B3" w:rsidP="003248B3">
      <w:pPr>
        <w:rPr>
          <w:rFonts w:cs="Arial"/>
          <w:szCs w:val="24"/>
        </w:rPr>
      </w:pPr>
    </w:p>
    <w:p w14:paraId="66BC597C" w14:textId="77777777" w:rsidR="00926D69" w:rsidRPr="00A85AB9" w:rsidRDefault="00926D69" w:rsidP="00BC330B">
      <w:pPr>
        <w:pStyle w:val="Heading1"/>
        <w:ind w:left="0" w:firstLine="0"/>
      </w:pPr>
      <w:bookmarkStart w:id="3" w:name="_Toc58410460"/>
      <w:bookmarkStart w:id="4" w:name="_Toc220492925"/>
      <w:r w:rsidRPr="00BC330B">
        <w:t>Safeguarding</w:t>
      </w:r>
      <w:r w:rsidRPr="00A85AB9">
        <w:t xml:space="preserve"> measures</w:t>
      </w:r>
      <w:bookmarkEnd w:id="3"/>
      <w:bookmarkEnd w:id="4"/>
    </w:p>
    <w:p w14:paraId="62C1CD66" w14:textId="77777777" w:rsidR="00926D69" w:rsidRPr="00A85AB9" w:rsidRDefault="00926D69" w:rsidP="00926D69">
      <w:pPr>
        <w:rPr>
          <w:szCs w:val="24"/>
        </w:rPr>
      </w:pPr>
    </w:p>
    <w:p w14:paraId="3FF1BCB6" w14:textId="448ADAD5" w:rsidR="00926D69" w:rsidRDefault="00926D69" w:rsidP="00E42DC4">
      <w:pPr>
        <w:numPr>
          <w:ilvl w:val="1"/>
          <w:numId w:val="27"/>
        </w:numPr>
        <w:ind w:left="0" w:firstLine="0"/>
      </w:pPr>
      <w:r>
        <w:t xml:space="preserve">All visitors must be identifiable when on RNC </w:t>
      </w:r>
      <w:r w:rsidR="009C55B0">
        <w:t>campus</w:t>
      </w:r>
      <w:r>
        <w:t xml:space="preserve"> by wearing a visitor badge</w:t>
      </w:r>
      <w:r w:rsidR="00A92E5B">
        <w:t xml:space="preserve"> and lanyard</w:t>
      </w:r>
      <w:r w:rsidR="0081249B">
        <w:t xml:space="preserve">, excluding </w:t>
      </w:r>
      <w:r w:rsidR="1510FA65">
        <w:t xml:space="preserve">in </w:t>
      </w:r>
      <w:r w:rsidR="0081249B">
        <w:t xml:space="preserve">public areas. </w:t>
      </w:r>
      <w:r w:rsidR="00A92E5B">
        <w:t xml:space="preserve">Visitor badges are issued at RNC </w:t>
      </w:r>
      <w:r w:rsidR="00377DEA">
        <w:t>R</w:t>
      </w:r>
      <w:r w:rsidR="00A92E5B">
        <w:t>eception</w:t>
      </w:r>
      <w:r w:rsidR="008848D4">
        <w:t xml:space="preserve"> or within residential halls if visiting a student.</w:t>
      </w:r>
      <w:r w:rsidR="001A4A37">
        <w:t xml:space="preserve"> </w:t>
      </w:r>
      <w:r w:rsidR="3EE11482">
        <w:t xml:space="preserve">There is a separate recording system within halls. </w:t>
      </w:r>
    </w:p>
    <w:p w14:paraId="37E17938" w14:textId="77777777" w:rsidR="00E42DC4" w:rsidRDefault="00E42DC4" w:rsidP="00E42DC4">
      <w:pPr>
        <w:rPr>
          <w:szCs w:val="24"/>
        </w:rPr>
      </w:pPr>
    </w:p>
    <w:p w14:paraId="5FF430C9" w14:textId="6AE4F2C5" w:rsidR="00E42DC4" w:rsidRDefault="00926D69" w:rsidP="60866A38">
      <w:pPr>
        <w:numPr>
          <w:ilvl w:val="1"/>
          <w:numId w:val="27"/>
        </w:numPr>
        <w:ind w:left="0" w:firstLine="0"/>
        <w:rPr>
          <w:rFonts w:cs="Arial"/>
        </w:rPr>
      </w:pPr>
      <w:r>
        <w:t xml:space="preserve">All visitors are provided with ‘Safeguarding at RNC’ </w:t>
      </w:r>
      <w:r w:rsidR="007631C9">
        <w:t>information</w:t>
      </w:r>
      <w:r w:rsidR="008848D4">
        <w:t xml:space="preserve">, either electronically </w:t>
      </w:r>
      <w:r w:rsidR="5306EA40">
        <w:t xml:space="preserve">prior to arrival </w:t>
      </w:r>
      <w:r w:rsidR="008848D4">
        <w:t>or in paper format</w:t>
      </w:r>
      <w:r w:rsidR="2FB9E9A3">
        <w:t xml:space="preserve"> at </w:t>
      </w:r>
      <w:r w:rsidR="6348DF4C">
        <w:t>R</w:t>
      </w:r>
      <w:r w:rsidR="2FB9E9A3">
        <w:t>eception</w:t>
      </w:r>
      <w:r w:rsidR="008848D4">
        <w:t>.</w:t>
      </w:r>
    </w:p>
    <w:p w14:paraId="360067E3" w14:textId="77777777" w:rsidR="00E42DC4" w:rsidRPr="00E42DC4" w:rsidRDefault="00E42DC4" w:rsidP="00E42DC4">
      <w:pPr>
        <w:rPr>
          <w:rFonts w:cs="Arial"/>
          <w:szCs w:val="24"/>
        </w:rPr>
      </w:pPr>
    </w:p>
    <w:p w14:paraId="489E3346" w14:textId="03916F30" w:rsidR="00E42DC4" w:rsidRPr="00E42DC4" w:rsidRDefault="00926D69" w:rsidP="3A98659A">
      <w:pPr>
        <w:numPr>
          <w:ilvl w:val="1"/>
          <w:numId w:val="27"/>
        </w:numPr>
        <w:ind w:left="0" w:firstLine="0"/>
        <w:rPr>
          <w:rFonts w:cs="Arial"/>
        </w:rPr>
      </w:pPr>
      <w:r>
        <w:t xml:space="preserve">All visitors </w:t>
      </w:r>
      <w:r w:rsidR="7BBFF957">
        <w:t xml:space="preserve">are </w:t>
      </w:r>
      <w:r>
        <w:t xml:space="preserve">to </w:t>
      </w:r>
      <w:r w:rsidR="00BF76AB">
        <w:t>make themselves known to staff</w:t>
      </w:r>
      <w:r>
        <w:t xml:space="preserve"> </w:t>
      </w:r>
      <w:r w:rsidR="5777F5BF">
        <w:t xml:space="preserve">at </w:t>
      </w:r>
      <w:r w:rsidR="5CE73917">
        <w:t>R</w:t>
      </w:r>
      <w:r w:rsidR="5777F5BF">
        <w:t xml:space="preserve">eception </w:t>
      </w:r>
      <w:r>
        <w:t>and</w:t>
      </w:r>
      <w:r w:rsidR="00BF76AB">
        <w:t xml:space="preserve"> (if a non-student visitor)</w:t>
      </w:r>
      <w:r>
        <w:t xml:space="preserve"> supervised by a member of staff with designated responsibility</w:t>
      </w:r>
      <w:r w:rsidR="00961E7E">
        <w:t xml:space="preserve"> during term time</w:t>
      </w:r>
      <w:r w:rsidR="00023FC9">
        <w:t>.</w:t>
      </w:r>
    </w:p>
    <w:p w14:paraId="7821ED07" w14:textId="77777777" w:rsidR="00E42DC4" w:rsidRDefault="00E42DC4" w:rsidP="00E42DC4">
      <w:pPr>
        <w:rPr>
          <w:rFonts w:cs="Arial"/>
          <w:szCs w:val="24"/>
        </w:rPr>
      </w:pPr>
    </w:p>
    <w:p w14:paraId="6E14FB92" w14:textId="5DB58DE1" w:rsidR="00847A04" w:rsidRPr="00847A04" w:rsidRDefault="7DA26A69" w:rsidP="00847A04">
      <w:pPr>
        <w:numPr>
          <w:ilvl w:val="1"/>
          <w:numId w:val="27"/>
        </w:numPr>
        <w:ind w:left="0" w:firstLine="0"/>
        <w:rPr>
          <w:rFonts w:cs="Arial"/>
        </w:rPr>
      </w:pPr>
      <w:r>
        <w:t>For regularly used contractors required to work on campus in an unsupervised capacity, sight and confirmation of DBS and ID is required</w:t>
      </w:r>
      <w:r w:rsidR="005B1D3D">
        <w:t>. Contractors must sign in</w:t>
      </w:r>
      <w:r w:rsidR="001A4A37">
        <w:t xml:space="preserve"> and sign out</w:t>
      </w:r>
      <w:r w:rsidR="005B1D3D">
        <w:t xml:space="preserve"> </w:t>
      </w:r>
      <w:r w:rsidR="001A4A37">
        <w:t>at reception each day</w:t>
      </w:r>
      <w:r>
        <w:t>.</w:t>
      </w:r>
    </w:p>
    <w:p w14:paraId="0C3FD94D" w14:textId="77777777" w:rsidR="00847A04" w:rsidRPr="00E42DC4" w:rsidRDefault="00847A04" w:rsidP="00847A04">
      <w:pPr>
        <w:rPr>
          <w:rFonts w:cs="Arial"/>
        </w:rPr>
      </w:pPr>
    </w:p>
    <w:p w14:paraId="342F7E96" w14:textId="6C94F42B" w:rsidR="00E42DC4" w:rsidRPr="00847A04" w:rsidRDefault="00926D69" w:rsidP="00E42DC4">
      <w:pPr>
        <w:numPr>
          <w:ilvl w:val="1"/>
          <w:numId w:val="27"/>
        </w:numPr>
        <w:ind w:left="0" w:firstLine="0"/>
        <w:rPr>
          <w:rFonts w:cs="Arial"/>
        </w:rPr>
      </w:pPr>
      <w:r>
        <w:t xml:space="preserve">All visitors not permanently with or under the </w:t>
      </w:r>
      <w:r w:rsidR="706A6E26">
        <w:t>supervision</w:t>
      </w:r>
      <w:r w:rsidR="00C60A48">
        <w:t xml:space="preserve"> </w:t>
      </w:r>
      <w:r>
        <w:t xml:space="preserve">of a member of staff </w:t>
      </w:r>
      <w:r w:rsidR="24D6D599">
        <w:t xml:space="preserve">are </w:t>
      </w:r>
      <w:r>
        <w:t xml:space="preserve">to be informed of fire </w:t>
      </w:r>
      <w:r w:rsidR="009C55B0">
        <w:t xml:space="preserve">evacuation procedures </w:t>
      </w:r>
      <w:r>
        <w:t>and other health and safety procedures</w:t>
      </w:r>
      <w:r w:rsidR="00E42DC4">
        <w:t>.</w:t>
      </w:r>
    </w:p>
    <w:p w14:paraId="3F94AD9D" w14:textId="77777777" w:rsidR="00E42DC4" w:rsidRDefault="00E42DC4" w:rsidP="00E42DC4">
      <w:pPr>
        <w:rPr>
          <w:rFonts w:cs="Arial"/>
          <w:szCs w:val="24"/>
        </w:rPr>
      </w:pPr>
    </w:p>
    <w:p w14:paraId="45D533A8" w14:textId="77777777" w:rsidR="00E42DC4" w:rsidRPr="00E42DC4" w:rsidRDefault="00926D69" w:rsidP="00E42DC4">
      <w:pPr>
        <w:numPr>
          <w:ilvl w:val="1"/>
          <w:numId w:val="27"/>
        </w:numPr>
        <w:ind w:left="0" w:firstLine="0"/>
        <w:rPr>
          <w:rFonts w:cs="Arial"/>
          <w:szCs w:val="24"/>
        </w:rPr>
      </w:pPr>
      <w:r w:rsidRPr="00E42DC4">
        <w:rPr>
          <w:szCs w:val="24"/>
        </w:rPr>
        <w:t>All student learning and residential areas have restricted access by either access card or key</w:t>
      </w:r>
      <w:r w:rsidR="00E42DC4">
        <w:rPr>
          <w:szCs w:val="24"/>
        </w:rPr>
        <w:t>.</w:t>
      </w:r>
    </w:p>
    <w:p w14:paraId="1F2B82C9" w14:textId="77777777" w:rsidR="00E42DC4" w:rsidRDefault="00E42DC4" w:rsidP="00E42DC4">
      <w:pPr>
        <w:rPr>
          <w:rFonts w:cs="Arial"/>
          <w:szCs w:val="24"/>
        </w:rPr>
      </w:pPr>
    </w:p>
    <w:p w14:paraId="00747CFF" w14:textId="00C5DF75" w:rsidR="00E42DC4" w:rsidRPr="004A6C06" w:rsidRDefault="7DA26A69" w:rsidP="004A6C06">
      <w:pPr>
        <w:pStyle w:val="ListParagraph"/>
        <w:numPr>
          <w:ilvl w:val="1"/>
          <w:numId w:val="27"/>
        </w:numPr>
        <w:ind w:left="0" w:firstLine="0"/>
        <w:rPr>
          <w:rFonts w:cs="Arial"/>
        </w:rPr>
      </w:pPr>
      <w:r>
        <w:t>The College has electronic signing in and approval systems</w:t>
      </w:r>
      <w:r w:rsidR="38A80E48">
        <w:t xml:space="preserve"> for staff visitors.</w:t>
      </w:r>
      <w:r w:rsidR="004A6C06">
        <w:t xml:space="preserve"> </w:t>
      </w:r>
      <w:r w:rsidR="38A80E48">
        <w:t xml:space="preserve">Student </w:t>
      </w:r>
      <w:r w:rsidR="00244E71">
        <w:t>visitors</w:t>
      </w:r>
      <w:r w:rsidR="38A80E48">
        <w:t xml:space="preserve"> are required to attend halls to sign in and gain a </w:t>
      </w:r>
      <w:r w:rsidR="00244E71">
        <w:t>visitor</w:t>
      </w:r>
      <w:r w:rsidR="38A80E48">
        <w:t xml:space="preserve"> pass (</w:t>
      </w:r>
      <w:r w:rsidR="00B80CDD">
        <w:t>s</w:t>
      </w:r>
      <w:r w:rsidR="38A80E48">
        <w:t xml:space="preserve">ee </w:t>
      </w:r>
      <w:r w:rsidR="00B80CDD">
        <w:t>A</w:t>
      </w:r>
      <w:r w:rsidR="38A80E48">
        <w:t xml:space="preserve">ppendix </w:t>
      </w:r>
      <w:r w:rsidR="7F7C8F2B">
        <w:t>1)</w:t>
      </w:r>
    </w:p>
    <w:p w14:paraId="575B5825" w14:textId="77777777" w:rsidR="002F5288" w:rsidRPr="002F5288" w:rsidRDefault="002F5288" w:rsidP="002F5288">
      <w:pPr>
        <w:rPr>
          <w:rFonts w:cs="Arial"/>
          <w:szCs w:val="24"/>
        </w:rPr>
      </w:pPr>
    </w:p>
    <w:p w14:paraId="66516260" w14:textId="4FF9D0BF" w:rsidR="00E42DC4" w:rsidRPr="00E42DC4" w:rsidRDefault="7DA26A69" w:rsidP="3A98659A">
      <w:pPr>
        <w:numPr>
          <w:ilvl w:val="1"/>
          <w:numId w:val="27"/>
        </w:numPr>
        <w:ind w:left="0" w:firstLine="0"/>
        <w:rPr>
          <w:rFonts w:cs="Arial"/>
        </w:rPr>
      </w:pPr>
      <w:r>
        <w:lastRenderedPageBreak/>
        <w:t>The College has a publicised and overt CCTV system throughout the campus.</w:t>
      </w:r>
    </w:p>
    <w:p w14:paraId="5B37DC08" w14:textId="77777777" w:rsidR="00E42DC4" w:rsidRDefault="00E42DC4" w:rsidP="00E42DC4">
      <w:pPr>
        <w:rPr>
          <w:rFonts w:cs="Arial"/>
          <w:szCs w:val="24"/>
        </w:rPr>
      </w:pPr>
    </w:p>
    <w:p w14:paraId="090112F9" w14:textId="77777777" w:rsidR="00E42DC4" w:rsidRPr="00E42DC4" w:rsidRDefault="7DA26A69" w:rsidP="00E42DC4">
      <w:pPr>
        <w:numPr>
          <w:ilvl w:val="1"/>
          <w:numId w:val="27"/>
        </w:numPr>
        <w:ind w:left="0" w:firstLine="0"/>
        <w:rPr>
          <w:rFonts w:cs="Arial"/>
          <w:szCs w:val="24"/>
        </w:rPr>
      </w:pPr>
      <w:r>
        <w:t>The College provides clear signage of areas restricted to staff and students.</w:t>
      </w:r>
    </w:p>
    <w:p w14:paraId="09419BCC" w14:textId="77777777" w:rsidR="00E42DC4" w:rsidRDefault="00E42DC4" w:rsidP="00E42DC4">
      <w:pPr>
        <w:rPr>
          <w:rFonts w:cs="Arial"/>
          <w:szCs w:val="24"/>
        </w:rPr>
      </w:pPr>
    </w:p>
    <w:p w14:paraId="3502A392" w14:textId="15D30248" w:rsidR="00926D69" w:rsidRPr="00E42DC4" w:rsidRDefault="7DA26A69" w:rsidP="00E42DC4">
      <w:pPr>
        <w:numPr>
          <w:ilvl w:val="1"/>
          <w:numId w:val="27"/>
        </w:numPr>
        <w:ind w:left="0" w:firstLine="0"/>
        <w:rPr>
          <w:rFonts w:cs="Arial"/>
          <w:szCs w:val="24"/>
        </w:rPr>
      </w:pPr>
      <w:r>
        <w:t xml:space="preserve">The College has </w:t>
      </w:r>
      <w:r w:rsidR="00082354">
        <w:t>separate</w:t>
      </w:r>
      <w:r>
        <w:t xml:space="preserve"> visitor safeguarding measures in place specific to residential areas.</w:t>
      </w:r>
    </w:p>
    <w:p w14:paraId="4149F64D" w14:textId="77777777" w:rsidR="002F5288" w:rsidRDefault="002F5288" w:rsidP="002F5288">
      <w:pPr>
        <w:rPr>
          <w:rFonts w:cs="Arial"/>
          <w:szCs w:val="24"/>
        </w:rPr>
      </w:pPr>
    </w:p>
    <w:p w14:paraId="4D7AAEC8" w14:textId="1E9BA954" w:rsidR="002F5288" w:rsidRDefault="002F5288" w:rsidP="002F5288">
      <w:pPr>
        <w:rPr>
          <w:sz w:val="23"/>
          <w:szCs w:val="23"/>
        </w:rPr>
      </w:pPr>
      <w:r w:rsidRPr="70C1A7AB">
        <w:rPr>
          <w:rFonts w:cs="Arial"/>
        </w:rPr>
        <w:t>3.1</w:t>
      </w:r>
      <w:r w:rsidR="00265F74" w:rsidRPr="70C1A7AB">
        <w:rPr>
          <w:rFonts w:cs="Arial"/>
        </w:rPr>
        <w:t>1</w:t>
      </w:r>
      <w:r>
        <w:tab/>
        <w:t xml:space="preserve">All staff </w:t>
      </w:r>
      <w:r w:rsidR="00961E7E">
        <w:t>are expected</w:t>
      </w:r>
      <w:r>
        <w:t xml:space="preserve"> to politely challenge anyone in the College who is not known to them and </w:t>
      </w:r>
      <w:r w:rsidR="0863D566">
        <w:t xml:space="preserve">is </w:t>
      </w:r>
      <w:r>
        <w:t xml:space="preserve">not wearing a staff, volunteer, </w:t>
      </w:r>
      <w:r>
        <w:t xml:space="preserve">student or visitor’s badge. The person should be guided to Reception for the correct signing-in protocol or asked to leave the premises. </w:t>
      </w:r>
      <w:r w:rsidR="00036F8C">
        <w:t>S</w:t>
      </w:r>
      <w:r>
        <w:t xml:space="preserve">taff and students are required to </w:t>
      </w:r>
      <w:r w:rsidR="007F0B04">
        <w:t>display</w:t>
      </w:r>
      <w:r>
        <w:t xml:space="preserve"> their photo-ID cards at all times whilst on the College premises,</w:t>
      </w:r>
      <w:r w:rsidR="258AE338">
        <w:t xml:space="preserve"> and visitors are required to display their visitor badge,</w:t>
      </w:r>
      <w:r>
        <w:t xml:space="preserve"> </w:t>
      </w:r>
      <w:r w:rsidR="6C8ECAF0">
        <w:t xml:space="preserve">so </w:t>
      </w:r>
      <w:r>
        <w:t>an unauthorised person should be easily identifiable.</w:t>
      </w:r>
    </w:p>
    <w:p w14:paraId="768FFB15" w14:textId="77777777" w:rsidR="007D1662" w:rsidRPr="00974ED1" w:rsidRDefault="007D1662" w:rsidP="00974ED1">
      <w:pPr>
        <w:rPr>
          <w:szCs w:val="24"/>
        </w:rPr>
      </w:pPr>
    </w:p>
    <w:p w14:paraId="0CA038F6" w14:textId="27CBA003" w:rsidR="004120C9" w:rsidRPr="00A85AB9" w:rsidRDefault="00383946" w:rsidP="001573B0">
      <w:pPr>
        <w:pStyle w:val="Heading1"/>
        <w:ind w:left="0" w:firstLine="0"/>
        <w:rPr>
          <w:rFonts w:cs="Arial"/>
        </w:rPr>
      </w:pPr>
      <w:bookmarkStart w:id="5" w:name="_Toc58410461"/>
      <w:bookmarkStart w:id="6" w:name="_Toc220492926"/>
      <w:r>
        <w:t>Booking i</w:t>
      </w:r>
      <w:r w:rsidR="004120C9">
        <w:t>n Procedures</w:t>
      </w:r>
      <w:bookmarkEnd w:id="5"/>
      <w:bookmarkEnd w:id="6"/>
      <w:r w:rsidR="001B4DAD">
        <w:t xml:space="preserve"> </w:t>
      </w:r>
    </w:p>
    <w:p w14:paraId="2C8B1687" w14:textId="3231B97C" w:rsidR="1EFA929B" w:rsidRDefault="1EFA929B" w:rsidP="001A4A37"/>
    <w:p w14:paraId="433AF828" w14:textId="655115AF" w:rsidR="4542D47D" w:rsidRPr="001A4A37" w:rsidRDefault="4542D47D" w:rsidP="1EFA929B">
      <w:pPr>
        <w:rPr>
          <w:b/>
          <w:bCs/>
        </w:rPr>
      </w:pPr>
      <w:r w:rsidRPr="1EFA929B">
        <w:rPr>
          <w:b/>
          <w:bCs/>
        </w:rPr>
        <w:t>Visitors of staff/Official visits</w:t>
      </w:r>
    </w:p>
    <w:p w14:paraId="79B5F13B" w14:textId="77777777" w:rsidR="004120C9" w:rsidRPr="00974ED1" w:rsidRDefault="004120C9" w:rsidP="00974ED1">
      <w:pPr>
        <w:rPr>
          <w:szCs w:val="24"/>
        </w:rPr>
      </w:pPr>
    </w:p>
    <w:p w14:paraId="53F469A8" w14:textId="0491C5B7" w:rsidR="00974ED1" w:rsidRDefault="00265F74" w:rsidP="00265F74">
      <w:pPr>
        <w:pStyle w:val="ListParagraph"/>
        <w:ind w:left="426" w:right="-24" w:hanging="426"/>
        <w:rPr>
          <w:rFonts w:cs="Arial"/>
        </w:rPr>
      </w:pPr>
      <w:r w:rsidRPr="70C1A7AB">
        <w:rPr>
          <w:rFonts w:cs="Arial"/>
        </w:rPr>
        <w:t xml:space="preserve">4.1 </w:t>
      </w:r>
      <w:r w:rsidR="004120C9" w:rsidRPr="70C1A7AB">
        <w:rPr>
          <w:rFonts w:cs="Arial"/>
        </w:rPr>
        <w:t xml:space="preserve">All </w:t>
      </w:r>
      <w:r w:rsidR="009C55B0" w:rsidRPr="70C1A7AB">
        <w:rPr>
          <w:rFonts w:cs="Arial"/>
        </w:rPr>
        <w:t>scheduled</w:t>
      </w:r>
      <w:r w:rsidR="00E670D5" w:rsidRPr="70C1A7AB">
        <w:rPr>
          <w:rFonts w:cs="Arial"/>
        </w:rPr>
        <w:t>, non-student</w:t>
      </w:r>
      <w:r w:rsidR="009C55B0" w:rsidRPr="70C1A7AB">
        <w:rPr>
          <w:rFonts w:cs="Arial"/>
        </w:rPr>
        <w:t xml:space="preserve"> </w:t>
      </w:r>
      <w:r w:rsidR="004120C9" w:rsidRPr="70C1A7AB">
        <w:rPr>
          <w:rFonts w:cs="Arial"/>
        </w:rPr>
        <w:t xml:space="preserve">visitors </w:t>
      </w:r>
      <w:r w:rsidR="003248B3" w:rsidRPr="70C1A7AB">
        <w:rPr>
          <w:rFonts w:cs="Arial"/>
        </w:rPr>
        <w:t>must</w:t>
      </w:r>
      <w:r w:rsidR="004120C9" w:rsidRPr="70C1A7AB">
        <w:rPr>
          <w:rFonts w:cs="Arial"/>
        </w:rPr>
        <w:t xml:space="preserve"> be recorded on the </w:t>
      </w:r>
      <w:r w:rsidR="00B227D7" w:rsidRPr="70C1A7AB">
        <w:rPr>
          <w:rFonts w:cs="Arial"/>
        </w:rPr>
        <w:t>W</w:t>
      </w:r>
      <w:r w:rsidR="648FC117" w:rsidRPr="70C1A7AB">
        <w:rPr>
          <w:rFonts w:cs="Arial"/>
        </w:rPr>
        <w:t xml:space="preserve">ho’s </w:t>
      </w:r>
      <w:proofErr w:type="gramStart"/>
      <w:r w:rsidR="00B227D7" w:rsidRPr="70C1A7AB">
        <w:rPr>
          <w:rFonts w:cs="Arial"/>
        </w:rPr>
        <w:t>O</w:t>
      </w:r>
      <w:r w:rsidR="27EBACFD" w:rsidRPr="70C1A7AB">
        <w:rPr>
          <w:rFonts w:cs="Arial"/>
        </w:rPr>
        <w:t>n</w:t>
      </w:r>
      <w:proofErr w:type="gramEnd"/>
      <w:r w:rsidR="27EBACFD" w:rsidRPr="70C1A7AB">
        <w:rPr>
          <w:rFonts w:cs="Arial"/>
        </w:rPr>
        <w:t xml:space="preserve"> </w:t>
      </w:r>
      <w:r w:rsidR="00540DD6" w:rsidRPr="70C1A7AB">
        <w:rPr>
          <w:rFonts w:cs="Arial"/>
        </w:rPr>
        <w:t>Location</w:t>
      </w:r>
      <w:r w:rsidR="00540DD6">
        <w:rPr>
          <w:rFonts w:cs="Arial"/>
        </w:rPr>
        <w:t xml:space="preserve"> (WOL)</w:t>
      </w:r>
      <w:r w:rsidR="00540DD6" w:rsidRPr="70C1A7AB">
        <w:rPr>
          <w:rFonts w:cs="Arial"/>
        </w:rPr>
        <w:t xml:space="preserve"> booking</w:t>
      </w:r>
      <w:r w:rsidR="004120C9" w:rsidRPr="70C1A7AB">
        <w:rPr>
          <w:rFonts w:cs="Arial"/>
        </w:rPr>
        <w:t xml:space="preserve"> system to provide cross College information. All staff </w:t>
      </w:r>
      <w:r w:rsidR="00DB1850" w:rsidRPr="70C1A7AB">
        <w:rPr>
          <w:rFonts w:cs="Arial"/>
        </w:rPr>
        <w:t>can</w:t>
      </w:r>
      <w:r w:rsidR="004120C9" w:rsidRPr="70C1A7AB">
        <w:rPr>
          <w:rFonts w:cs="Arial"/>
        </w:rPr>
        <w:t xml:space="preserve"> access the </w:t>
      </w:r>
      <w:r w:rsidR="00B227D7" w:rsidRPr="70C1A7AB">
        <w:rPr>
          <w:rFonts w:cs="Arial"/>
        </w:rPr>
        <w:t>WOL</w:t>
      </w:r>
      <w:r w:rsidR="004120C9" w:rsidRPr="70C1A7AB">
        <w:rPr>
          <w:rFonts w:cs="Arial"/>
        </w:rPr>
        <w:t xml:space="preserve"> booking system. </w:t>
      </w:r>
      <w:r w:rsidR="2084E928" w:rsidRPr="70C1A7AB">
        <w:rPr>
          <w:rFonts w:cs="Arial"/>
        </w:rPr>
        <w:t xml:space="preserve">Guidance on how to book a visitor can be found on the RNC Intranet. </w:t>
      </w:r>
    </w:p>
    <w:p w14:paraId="3E267C5C" w14:textId="4F66AA1C" w:rsidR="0E648D5C" w:rsidRDefault="0E648D5C" w:rsidP="0E648D5C">
      <w:pPr>
        <w:pStyle w:val="ListParagraph"/>
        <w:ind w:left="0" w:right="-24"/>
        <w:rPr>
          <w:rFonts w:cs="Arial"/>
        </w:rPr>
      </w:pPr>
    </w:p>
    <w:p w14:paraId="74449CF3" w14:textId="57F2A9BA" w:rsidR="74E32EC0" w:rsidRDefault="74E32EC0" w:rsidP="00265F74">
      <w:pPr>
        <w:pStyle w:val="ListParagraph"/>
        <w:ind w:left="426" w:right="-24" w:hanging="426"/>
        <w:rPr>
          <w:rFonts w:cs="Arial"/>
        </w:rPr>
      </w:pPr>
      <w:r w:rsidRPr="0E648D5C">
        <w:rPr>
          <w:rFonts w:cs="Arial"/>
        </w:rPr>
        <w:t xml:space="preserve">4.2 Staff wishing to book an external speaker or event must refer </w:t>
      </w:r>
      <w:r w:rsidRPr="0E648D5C">
        <w:rPr>
          <w:rFonts w:cs="Arial"/>
        </w:rPr>
        <w:t>to the External Speakers and Events Policy and complete the relevant form which can be accessed through the RNC Intranet.</w:t>
      </w:r>
    </w:p>
    <w:p w14:paraId="62862A5F" w14:textId="77777777" w:rsidR="00974ED1" w:rsidRDefault="00974ED1" w:rsidP="004120C9">
      <w:pPr>
        <w:pStyle w:val="ListParagraph"/>
        <w:ind w:left="0" w:right="-24"/>
        <w:rPr>
          <w:rFonts w:cs="Arial"/>
          <w:szCs w:val="24"/>
        </w:rPr>
      </w:pPr>
    </w:p>
    <w:p w14:paraId="50145E45" w14:textId="0C6C5278" w:rsidR="00974ED1" w:rsidRDefault="00974ED1" w:rsidP="0E648D5C">
      <w:pPr>
        <w:pStyle w:val="ListParagraph"/>
        <w:ind w:left="0" w:right="-24"/>
        <w:rPr>
          <w:rFonts w:cs="Arial"/>
        </w:rPr>
      </w:pPr>
      <w:r w:rsidRPr="1EFA929B">
        <w:rPr>
          <w:rFonts w:cs="Arial"/>
        </w:rPr>
        <w:t>4.</w:t>
      </w:r>
      <w:r w:rsidR="4AF67DD0" w:rsidRPr="1EFA929B">
        <w:rPr>
          <w:rFonts w:cs="Arial"/>
        </w:rPr>
        <w:t>3</w:t>
      </w:r>
      <w:r w:rsidR="00265F74">
        <w:t xml:space="preserve"> </w:t>
      </w:r>
      <w:r w:rsidR="009C55B0" w:rsidRPr="1EFA929B">
        <w:rPr>
          <w:rFonts w:cs="Arial"/>
        </w:rPr>
        <w:t xml:space="preserve">All visitors are the responsibility of the member of staff they are visiting. </w:t>
      </w:r>
    </w:p>
    <w:p w14:paraId="38715C27" w14:textId="77777777" w:rsidR="00974ED1" w:rsidRDefault="00974ED1" w:rsidP="00974ED1">
      <w:pPr>
        <w:pStyle w:val="ListParagraph"/>
        <w:ind w:left="0" w:right="-24"/>
        <w:rPr>
          <w:rFonts w:cs="Arial"/>
          <w:szCs w:val="24"/>
        </w:rPr>
      </w:pPr>
    </w:p>
    <w:p w14:paraId="6FE90AE6" w14:textId="16E6A806" w:rsidR="00C32AB3" w:rsidRPr="00C32AB3" w:rsidRDefault="00974ED1" w:rsidP="0CCF63FB">
      <w:pPr>
        <w:pStyle w:val="ListParagraph"/>
        <w:ind w:left="0" w:right="-24"/>
        <w:rPr>
          <w:rFonts w:cs="Arial"/>
        </w:rPr>
      </w:pPr>
      <w:r w:rsidRPr="3698FF35">
        <w:rPr>
          <w:rFonts w:cs="Arial"/>
        </w:rPr>
        <w:t>4.</w:t>
      </w:r>
      <w:r w:rsidR="29D91852" w:rsidRPr="3698FF35">
        <w:rPr>
          <w:rFonts w:cs="Arial"/>
        </w:rPr>
        <w:t>4</w:t>
      </w:r>
      <w:r w:rsidR="00265F74">
        <w:t xml:space="preserve"> </w:t>
      </w:r>
      <w:r w:rsidR="004120C9" w:rsidRPr="3698FF35">
        <w:rPr>
          <w:rFonts w:cs="Arial"/>
        </w:rPr>
        <w:t>Procedures when inviting guests to campus buildings</w:t>
      </w:r>
      <w:r w:rsidR="00C55617" w:rsidRPr="3698FF35">
        <w:rPr>
          <w:rFonts w:cs="Arial"/>
        </w:rPr>
        <w:t xml:space="preserve"> excluding residential</w:t>
      </w:r>
      <w:r w:rsidR="7851C4A4" w:rsidRPr="3698FF35">
        <w:rPr>
          <w:rFonts w:cs="Arial"/>
        </w:rPr>
        <w:t xml:space="preserve"> halls</w:t>
      </w:r>
      <w:r w:rsidR="06B47464" w:rsidRPr="3698FF35">
        <w:rPr>
          <w:rFonts w:cs="Arial"/>
        </w:rPr>
        <w:t>:</w:t>
      </w:r>
    </w:p>
    <w:p w14:paraId="5A540560" w14:textId="77777777" w:rsidR="004120C9" w:rsidRPr="00A24391" w:rsidRDefault="004120C9" w:rsidP="00974ED1">
      <w:pPr>
        <w:pStyle w:val="ListParagraph"/>
        <w:ind w:left="0"/>
        <w:rPr>
          <w:rFonts w:cs="Arial"/>
          <w:szCs w:val="24"/>
        </w:rPr>
      </w:pPr>
    </w:p>
    <w:p w14:paraId="645F1C66" w14:textId="74C12AAE" w:rsidR="004120C9" w:rsidRDefault="004120C9" w:rsidP="00265F74">
      <w:pPr>
        <w:ind w:left="426"/>
      </w:pPr>
      <w:r>
        <w:t>4.</w:t>
      </w:r>
      <w:r w:rsidR="62CB1A76">
        <w:t>4</w:t>
      </w:r>
      <w:r>
        <w:t xml:space="preserve">.1 </w:t>
      </w:r>
      <w:r w:rsidR="00C6122A">
        <w:t>Staff must register a</w:t>
      </w:r>
      <w:r w:rsidR="00FA46F1">
        <w:t>ny</w:t>
      </w:r>
      <w:r w:rsidR="00C6122A">
        <w:t xml:space="preserve"> visitor on the RNC WOL system by opening their </w:t>
      </w:r>
      <w:r w:rsidR="003A4051">
        <w:t>O</w:t>
      </w:r>
      <w:r w:rsidR="00C6122A">
        <w:t xml:space="preserve">utlook calendar and setting up a </w:t>
      </w:r>
      <w:r w:rsidR="00FA46F1">
        <w:t>meeting,</w:t>
      </w:r>
      <w:r w:rsidR="00C6122A">
        <w:t xml:space="preserve"> adding attendees. Once the attende</w:t>
      </w:r>
      <w:r w:rsidR="00FA46F1">
        <w:t>e</w:t>
      </w:r>
      <w:r w:rsidR="00C6122A">
        <w:t xml:space="preserve"> list is complete</w:t>
      </w:r>
      <w:r w:rsidR="00FA46F1">
        <w:t xml:space="preserve"> for that particular visit </w:t>
      </w:r>
      <w:r w:rsidR="00C6122A">
        <w:t xml:space="preserve">the staff must then add </w:t>
      </w:r>
      <w:hyperlink r:id="rId14">
        <w:r w:rsidR="00C6122A" w:rsidRPr="3A98659A">
          <w:rPr>
            <w:rStyle w:val="Hyperlink"/>
          </w:rPr>
          <w:t>rnc.visitor@rnc.ac.uk</w:t>
        </w:r>
      </w:hyperlink>
      <w:r w:rsidR="00C6122A">
        <w:t xml:space="preserve"> and send to all attendees. All those invited to the meeting will then be added to the WOL system.</w:t>
      </w:r>
    </w:p>
    <w:p w14:paraId="2FD15DCE" w14:textId="77777777" w:rsidR="00C6122A" w:rsidRDefault="00C6122A" w:rsidP="00265F74">
      <w:pPr>
        <w:ind w:left="720" w:firstLine="720"/>
        <w:rPr>
          <w:szCs w:val="24"/>
        </w:rPr>
      </w:pPr>
    </w:p>
    <w:p w14:paraId="7701DFEA" w14:textId="6986CDE8" w:rsidR="00C6122A" w:rsidRDefault="00C6122A" w:rsidP="007731D7">
      <w:pPr>
        <w:ind w:left="426"/>
        <w:rPr>
          <w:rFonts w:cs="Arial"/>
        </w:rPr>
      </w:pPr>
      <w:r>
        <w:t>4.</w:t>
      </w:r>
      <w:r w:rsidR="626D7D90">
        <w:t>4</w:t>
      </w:r>
      <w:r>
        <w:t xml:space="preserve">.2 </w:t>
      </w:r>
      <w:r w:rsidR="00FA46F1">
        <w:t xml:space="preserve">All those invited will receive an email confirming their visit and directing them to read through the RNC </w:t>
      </w:r>
      <w:r w:rsidR="009E15BE">
        <w:t>V</w:t>
      </w:r>
      <w:r w:rsidR="00F07A00">
        <w:t xml:space="preserve">isitor </w:t>
      </w:r>
      <w:r w:rsidR="009E15BE">
        <w:t>I</w:t>
      </w:r>
      <w:r w:rsidR="00F07A00">
        <w:t>nformation</w:t>
      </w:r>
      <w:r w:rsidR="00FA46F1">
        <w:t>.</w:t>
      </w:r>
    </w:p>
    <w:p w14:paraId="654E94E4" w14:textId="77777777" w:rsidR="007731D7" w:rsidRDefault="007731D7" w:rsidP="007731D7">
      <w:pPr>
        <w:ind w:left="426"/>
      </w:pPr>
    </w:p>
    <w:p w14:paraId="1DF8066D" w14:textId="7EA93780" w:rsidR="005D3CC3" w:rsidRDefault="00FA46F1" w:rsidP="00265F74">
      <w:pPr>
        <w:ind w:left="426"/>
        <w:rPr>
          <w:rFonts w:cs="Arial"/>
        </w:rPr>
      </w:pPr>
      <w:r>
        <w:t>4.</w:t>
      </w:r>
      <w:r w:rsidR="156CFF1C">
        <w:t>4</w:t>
      </w:r>
      <w:r>
        <w:t xml:space="preserve">.3 On arrival, visitors need to register their attendance at </w:t>
      </w:r>
      <w:r w:rsidR="009E15BE">
        <w:t>R</w:t>
      </w:r>
      <w:r>
        <w:t>eception, checking in using the WOL system. Once they check in, the designated staff member meeting them will receive an email and/or text message confirming their arrival.</w:t>
      </w:r>
      <w:r w:rsidR="005D3CC3" w:rsidRPr="70C1A7AB">
        <w:rPr>
          <w:rFonts w:cs="Arial"/>
        </w:rPr>
        <w:t xml:space="preserve"> </w:t>
      </w:r>
    </w:p>
    <w:p w14:paraId="01088DC8" w14:textId="0BE064E7" w:rsidR="70C1A7AB" w:rsidRDefault="70C1A7AB" w:rsidP="70C1A7AB">
      <w:pPr>
        <w:ind w:left="426"/>
        <w:rPr>
          <w:rFonts w:cs="Arial"/>
        </w:rPr>
      </w:pPr>
    </w:p>
    <w:p w14:paraId="18B98682" w14:textId="696398DD" w:rsidR="4E1A8E7B" w:rsidRDefault="4E1A8E7B" w:rsidP="70C1A7AB">
      <w:pPr>
        <w:ind w:left="426"/>
        <w:rPr>
          <w:rFonts w:cs="Arial"/>
        </w:rPr>
      </w:pPr>
      <w:r w:rsidRPr="70C1A7AB">
        <w:rPr>
          <w:rFonts w:cs="Arial"/>
        </w:rPr>
        <w:t>4.4.4 Formal visits will not usually take place outside of core learning hours, however there may be exception to this (e.g. unplanned emergency visits or organised bar entertainment.)</w:t>
      </w:r>
    </w:p>
    <w:p w14:paraId="0F630F49" w14:textId="2A14216B" w:rsidR="70C1A7AB" w:rsidRDefault="70C1A7AB" w:rsidP="70C1A7AB">
      <w:pPr>
        <w:ind w:left="426"/>
        <w:rPr>
          <w:rFonts w:cs="Arial"/>
        </w:rPr>
      </w:pPr>
    </w:p>
    <w:p w14:paraId="159867F8" w14:textId="588CE8B1" w:rsidR="4E1A8E7B" w:rsidRDefault="4E1A8E7B" w:rsidP="70C1A7AB">
      <w:pPr>
        <w:ind w:left="426"/>
        <w:rPr>
          <w:rFonts w:cs="Arial"/>
        </w:rPr>
      </w:pPr>
      <w:r w:rsidRPr="70C1A7AB">
        <w:rPr>
          <w:rFonts w:cs="Arial"/>
        </w:rPr>
        <w:lastRenderedPageBreak/>
        <w:t xml:space="preserve">4.4.5 Visitors who are part of a larger group (e.g. for conferences or events) will be booked in by the organisers and host staff will be aware of the names and numbers and have suitable safeguarding procedures in place.  </w:t>
      </w:r>
    </w:p>
    <w:p w14:paraId="4F1B4529" w14:textId="77777777" w:rsidR="00FA46F1" w:rsidRDefault="00FA46F1" w:rsidP="00265F74">
      <w:pPr>
        <w:ind w:left="720" w:firstLine="720"/>
        <w:rPr>
          <w:szCs w:val="24"/>
        </w:rPr>
      </w:pPr>
    </w:p>
    <w:p w14:paraId="64390D42" w14:textId="653C10A3" w:rsidR="00FA46F1" w:rsidRDefault="00FA46F1" w:rsidP="00265F74">
      <w:pPr>
        <w:ind w:left="426"/>
      </w:pPr>
      <w:r>
        <w:t>4.</w:t>
      </w:r>
      <w:r w:rsidR="0EBC1670">
        <w:t>4</w:t>
      </w:r>
      <w:r>
        <w:t>.</w:t>
      </w:r>
      <w:r w:rsidR="48FD1CB4">
        <w:t>6</w:t>
      </w:r>
      <w:r>
        <w:t xml:space="preserve">It is the responsibility of the supervising staff member to collect </w:t>
      </w:r>
      <w:r w:rsidR="005F14CA">
        <w:t>registration details</w:t>
      </w:r>
      <w:r>
        <w:t xml:space="preserve"> if the visitor is using the car park</w:t>
      </w:r>
      <w:r w:rsidR="003A4051">
        <w:t>.</w:t>
      </w:r>
      <w:r>
        <w:t xml:space="preserve">  </w:t>
      </w:r>
    </w:p>
    <w:p w14:paraId="7BBE953C" w14:textId="77777777" w:rsidR="004120C9" w:rsidRDefault="004120C9" w:rsidP="004120C9">
      <w:pPr>
        <w:pStyle w:val="ListParagraph"/>
        <w:ind w:left="0" w:right="-24"/>
        <w:rPr>
          <w:rFonts w:cs="Arial"/>
          <w:szCs w:val="24"/>
        </w:rPr>
      </w:pPr>
    </w:p>
    <w:p w14:paraId="3AB31395" w14:textId="1316312B" w:rsidR="00DB1850" w:rsidRDefault="00DB1850" w:rsidP="0CCF63FB">
      <w:pPr>
        <w:pStyle w:val="ListParagraph"/>
        <w:ind w:left="0" w:right="-24"/>
        <w:rPr>
          <w:rFonts w:cs="Arial"/>
        </w:rPr>
      </w:pPr>
      <w:r w:rsidRPr="0E648D5C">
        <w:rPr>
          <w:rFonts w:cs="Arial"/>
        </w:rPr>
        <w:t>4.</w:t>
      </w:r>
      <w:r w:rsidR="002063AC">
        <w:rPr>
          <w:rFonts w:cs="Arial"/>
        </w:rPr>
        <w:t>5</w:t>
      </w:r>
      <w:r w:rsidR="00265F74">
        <w:rPr>
          <w:rFonts w:cs="Arial"/>
        </w:rPr>
        <w:t xml:space="preserve"> </w:t>
      </w:r>
      <w:r w:rsidR="00245583" w:rsidRPr="0E648D5C">
        <w:rPr>
          <w:rFonts w:cs="Arial"/>
        </w:rPr>
        <w:t>RNC</w:t>
      </w:r>
      <w:r w:rsidRPr="0E648D5C">
        <w:rPr>
          <w:rFonts w:cs="Arial"/>
        </w:rPr>
        <w:t xml:space="preserve"> Reception</w:t>
      </w:r>
      <w:r w:rsidR="002063AC">
        <w:rPr>
          <w:rFonts w:cs="Arial"/>
        </w:rPr>
        <w:t xml:space="preserve"> normal</w:t>
      </w:r>
      <w:r w:rsidRPr="0E648D5C">
        <w:rPr>
          <w:rFonts w:cs="Arial"/>
        </w:rPr>
        <w:t xml:space="preserve"> open</w:t>
      </w:r>
      <w:r w:rsidR="002063AC">
        <w:rPr>
          <w:rFonts w:cs="Arial"/>
        </w:rPr>
        <w:t>ing</w:t>
      </w:r>
      <w:r w:rsidRPr="0E648D5C">
        <w:rPr>
          <w:rFonts w:cs="Arial"/>
        </w:rPr>
        <w:t xml:space="preserve"> </w:t>
      </w:r>
      <w:proofErr w:type="gramStart"/>
      <w:r w:rsidRPr="0E648D5C">
        <w:rPr>
          <w:rFonts w:cs="Arial"/>
        </w:rPr>
        <w:t>hours</w:t>
      </w:r>
      <w:r w:rsidR="002063AC">
        <w:rPr>
          <w:rFonts w:cs="Arial"/>
        </w:rPr>
        <w:t>;</w:t>
      </w:r>
      <w:proofErr w:type="gramEnd"/>
      <w:r w:rsidRPr="0E648D5C">
        <w:rPr>
          <w:rFonts w:cs="Arial"/>
        </w:rPr>
        <w:t xml:space="preserve"> </w:t>
      </w:r>
    </w:p>
    <w:p w14:paraId="03030802" w14:textId="77777777" w:rsidR="00A81AE2" w:rsidRDefault="00A81AE2" w:rsidP="00A81AE2">
      <w:pPr>
        <w:pStyle w:val="ListParagraph"/>
        <w:ind w:left="0"/>
        <w:rPr>
          <w:rFonts w:cs="Arial"/>
          <w:szCs w:val="24"/>
        </w:rPr>
      </w:pPr>
    </w:p>
    <w:p w14:paraId="2656F624" w14:textId="5793687C" w:rsidR="00DB1850" w:rsidRPr="00C32AB3" w:rsidRDefault="00DB1850" w:rsidP="00265F74">
      <w:pPr>
        <w:pStyle w:val="ListParagraph"/>
        <w:ind w:left="0" w:firstLine="426"/>
        <w:rPr>
          <w:szCs w:val="24"/>
        </w:rPr>
      </w:pPr>
      <w:r w:rsidRPr="00C32AB3">
        <w:rPr>
          <w:rFonts w:cs="Arial"/>
          <w:szCs w:val="24"/>
        </w:rPr>
        <w:t>Mon</w:t>
      </w:r>
      <w:r w:rsidR="00723E76">
        <w:rPr>
          <w:rFonts w:cs="Arial"/>
          <w:szCs w:val="24"/>
        </w:rPr>
        <w:t xml:space="preserve">day </w:t>
      </w:r>
      <w:r w:rsidRPr="00C32AB3">
        <w:rPr>
          <w:rFonts w:cs="Arial"/>
          <w:szCs w:val="24"/>
        </w:rPr>
        <w:t>-</w:t>
      </w:r>
      <w:r w:rsidR="00723E76">
        <w:rPr>
          <w:rFonts w:cs="Arial"/>
          <w:szCs w:val="24"/>
        </w:rPr>
        <w:t xml:space="preserve"> </w:t>
      </w:r>
      <w:r w:rsidRPr="00C32AB3">
        <w:rPr>
          <w:rFonts w:cs="Arial"/>
          <w:szCs w:val="24"/>
        </w:rPr>
        <w:t>Fri</w:t>
      </w:r>
      <w:r w:rsidR="00723E76">
        <w:rPr>
          <w:rFonts w:cs="Arial"/>
          <w:szCs w:val="24"/>
        </w:rPr>
        <w:t>day</w:t>
      </w:r>
      <w:r w:rsidRPr="00C32AB3">
        <w:rPr>
          <w:rFonts w:cs="Arial"/>
          <w:szCs w:val="24"/>
        </w:rPr>
        <w:t xml:space="preserve">: </w:t>
      </w:r>
      <w:r w:rsidR="00723E76">
        <w:rPr>
          <w:rFonts w:cs="Arial"/>
          <w:szCs w:val="24"/>
        </w:rPr>
        <w:tab/>
      </w:r>
      <w:r w:rsidRPr="00C32AB3">
        <w:rPr>
          <w:szCs w:val="24"/>
        </w:rPr>
        <w:t>6</w:t>
      </w:r>
      <w:r>
        <w:rPr>
          <w:szCs w:val="24"/>
        </w:rPr>
        <w:t>.</w:t>
      </w:r>
      <w:r w:rsidRPr="00C32AB3">
        <w:rPr>
          <w:szCs w:val="24"/>
        </w:rPr>
        <w:t>30am – 9</w:t>
      </w:r>
      <w:r>
        <w:rPr>
          <w:szCs w:val="24"/>
        </w:rPr>
        <w:t>.</w:t>
      </w:r>
      <w:r w:rsidRPr="00C32AB3">
        <w:rPr>
          <w:szCs w:val="24"/>
        </w:rPr>
        <w:t>30pm</w:t>
      </w:r>
    </w:p>
    <w:p w14:paraId="712D8C82" w14:textId="4D1C3131" w:rsidR="00DB1850" w:rsidRPr="00C32AB3" w:rsidRDefault="00DB1850" w:rsidP="00265F74">
      <w:pPr>
        <w:pStyle w:val="ListParagraph"/>
        <w:ind w:left="0" w:firstLine="426"/>
        <w:rPr>
          <w:szCs w:val="24"/>
        </w:rPr>
      </w:pPr>
      <w:r w:rsidRPr="00C32AB3">
        <w:rPr>
          <w:rFonts w:cs="Arial"/>
          <w:szCs w:val="24"/>
        </w:rPr>
        <w:t>Sat</w:t>
      </w:r>
      <w:r w:rsidR="00723E76">
        <w:rPr>
          <w:rFonts w:cs="Arial"/>
          <w:szCs w:val="24"/>
        </w:rPr>
        <w:t xml:space="preserve">urday </w:t>
      </w:r>
      <w:r w:rsidRPr="00C32AB3">
        <w:rPr>
          <w:rFonts w:cs="Arial"/>
          <w:szCs w:val="24"/>
        </w:rPr>
        <w:t>-</w:t>
      </w:r>
      <w:r w:rsidR="00723E76">
        <w:rPr>
          <w:rFonts w:cs="Arial"/>
          <w:szCs w:val="24"/>
        </w:rPr>
        <w:t xml:space="preserve"> </w:t>
      </w:r>
      <w:r w:rsidRPr="00C32AB3">
        <w:rPr>
          <w:szCs w:val="24"/>
        </w:rPr>
        <w:t>Sun</w:t>
      </w:r>
      <w:r w:rsidR="00723E76">
        <w:rPr>
          <w:szCs w:val="24"/>
        </w:rPr>
        <w:t>day</w:t>
      </w:r>
      <w:r>
        <w:rPr>
          <w:szCs w:val="24"/>
        </w:rPr>
        <w:t>:</w:t>
      </w:r>
      <w:r w:rsidRPr="00C32AB3">
        <w:rPr>
          <w:szCs w:val="24"/>
        </w:rPr>
        <w:t xml:space="preserve"> </w:t>
      </w:r>
      <w:r w:rsidR="00723E76">
        <w:rPr>
          <w:szCs w:val="24"/>
        </w:rPr>
        <w:tab/>
      </w:r>
      <w:r w:rsidRPr="00C32AB3">
        <w:rPr>
          <w:szCs w:val="24"/>
        </w:rPr>
        <w:t>8</w:t>
      </w:r>
      <w:r>
        <w:rPr>
          <w:szCs w:val="24"/>
        </w:rPr>
        <w:t>.</w:t>
      </w:r>
      <w:r w:rsidRPr="00C32AB3">
        <w:rPr>
          <w:szCs w:val="24"/>
        </w:rPr>
        <w:t>30am – 5</w:t>
      </w:r>
      <w:r>
        <w:rPr>
          <w:szCs w:val="24"/>
        </w:rPr>
        <w:t>.</w:t>
      </w:r>
      <w:r w:rsidRPr="00C32AB3">
        <w:rPr>
          <w:szCs w:val="24"/>
        </w:rPr>
        <w:t>00pm</w:t>
      </w:r>
    </w:p>
    <w:p w14:paraId="370922C7" w14:textId="77777777" w:rsidR="004120C9" w:rsidRPr="00A85AB9" w:rsidRDefault="004120C9" w:rsidP="00D324B3">
      <w:pPr>
        <w:pStyle w:val="ListParagraph"/>
        <w:ind w:left="0"/>
        <w:rPr>
          <w:rFonts w:cs="Arial"/>
          <w:szCs w:val="24"/>
          <w:u w:val="single"/>
        </w:rPr>
      </w:pPr>
    </w:p>
    <w:p w14:paraId="283E4F37" w14:textId="490CD6A0" w:rsidR="004120C9" w:rsidRPr="00A85AB9" w:rsidRDefault="004120C9" w:rsidP="1EFA929B">
      <w:pPr>
        <w:rPr>
          <w:b/>
          <w:bCs/>
        </w:rPr>
      </w:pPr>
      <w:r w:rsidRPr="001A4A37">
        <w:rPr>
          <w:b/>
          <w:bCs/>
        </w:rPr>
        <w:t>Visitors for residential areas</w:t>
      </w:r>
    </w:p>
    <w:p w14:paraId="14FEEFEB" w14:textId="3759CF38" w:rsidR="004120C9" w:rsidRPr="00A85AB9" w:rsidRDefault="004120C9" w:rsidP="1EFA929B"/>
    <w:p w14:paraId="7C49F1FB" w14:textId="5D51A7CA" w:rsidR="004120C9" w:rsidRPr="00A85AB9" w:rsidRDefault="45EE9020" w:rsidP="00A24391">
      <w:r>
        <w:t xml:space="preserve">Visitors to residential accommodation </w:t>
      </w:r>
      <w:r w:rsidR="006D3E88">
        <w:t>must</w:t>
      </w:r>
      <w:r w:rsidR="00265F74">
        <w:t xml:space="preserve"> </w:t>
      </w:r>
      <w:r>
        <w:t xml:space="preserve">be supervised by the student they are visiting at all times while on campus. The visitor must sign in </w:t>
      </w:r>
      <w:r w:rsidR="00763C4A">
        <w:t>with</w:t>
      </w:r>
      <w:r>
        <w:t xml:space="preserve"> the Residential Support Officer (RSO) of the hall the student resides in. The visitor must wear a visitor</w:t>
      </w:r>
      <w:r w:rsidR="1DF48B2E">
        <w:t>’</w:t>
      </w:r>
      <w:r>
        <w:t xml:space="preserve">s badge at all times on campus.  The visitor must tick to confirm they have received </w:t>
      </w:r>
      <w:r w:rsidR="006D3E88">
        <w:t xml:space="preserve">and understood </w:t>
      </w:r>
      <w:r>
        <w:t xml:space="preserve">the relevant safeguarding information for visiting RNC and relevant fire evacuation procedures for the hall they are visiting. Once the visit is completed, the visitor must sign out of the hall via the RSO and hand the visitor badge back. </w:t>
      </w:r>
    </w:p>
    <w:p w14:paraId="4796D18D" w14:textId="77777777" w:rsidR="004120C9" w:rsidRPr="00A85AB9" w:rsidRDefault="004120C9" w:rsidP="00A24391"/>
    <w:p w14:paraId="30766540" w14:textId="07645F39" w:rsidR="004120C9" w:rsidRPr="00A85AB9" w:rsidRDefault="45EE9020" w:rsidP="00A24391">
      <w:r>
        <w:t>The following restrictions are active:</w:t>
      </w:r>
    </w:p>
    <w:p w14:paraId="73C64F26" w14:textId="77777777" w:rsidR="004120C9" w:rsidRPr="00A85AB9" w:rsidRDefault="004120C9" w:rsidP="00A24391"/>
    <w:p w14:paraId="1235046C" w14:textId="1F230415" w:rsidR="004120C9" w:rsidRPr="00A85AB9" w:rsidRDefault="45EE9020" w:rsidP="1EFA929B">
      <w:pPr>
        <w:numPr>
          <w:ilvl w:val="0"/>
          <w:numId w:val="19"/>
        </w:numPr>
      </w:pPr>
      <w:r>
        <w:t>Visitors for residential students are not permitted to be in any restricted area on campus until the finish of normal College activities during the College week.</w:t>
      </w:r>
    </w:p>
    <w:p w14:paraId="760B795E" w14:textId="121ECB1A" w:rsidR="004120C9" w:rsidRPr="00A85AB9" w:rsidRDefault="45EE9020" w:rsidP="1EFA929B">
      <w:pPr>
        <w:numPr>
          <w:ilvl w:val="0"/>
          <w:numId w:val="19"/>
        </w:numPr>
      </w:pPr>
      <w:r>
        <w:t>Visitors of residential students must leave all student accommodation areas by 11.30pm during weekdays and Sundays, by 12.30am on Fridays and Saturdays.</w:t>
      </w:r>
    </w:p>
    <w:p w14:paraId="74880408" w14:textId="6065F2CE" w:rsidR="004120C9" w:rsidRPr="00A85AB9" w:rsidRDefault="45EE9020" w:rsidP="1EFA929B">
      <w:pPr>
        <w:numPr>
          <w:ilvl w:val="0"/>
          <w:numId w:val="19"/>
        </w:numPr>
      </w:pPr>
      <w:r>
        <w:t>No non-residential visitors are permitted in Campbell Hall unless they are direct family members of the student (parent, sibling, or guardian).</w:t>
      </w:r>
    </w:p>
    <w:p w14:paraId="4DE00977" w14:textId="60757219" w:rsidR="004120C9" w:rsidRPr="00284B88" w:rsidRDefault="004120C9" w:rsidP="70C1A7AB">
      <w:pPr>
        <w:pStyle w:val="ListParagraph"/>
        <w:ind w:left="0"/>
        <w:rPr>
          <w:rFonts w:cs="Arial"/>
        </w:rPr>
      </w:pPr>
    </w:p>
    <w:p w14:paraId="26D803A8" w14:textId="77777777" w:rsidR="004120C9" w:rsidRPr="00A85AB9" w:rsidRDefault="004120C9" w:rsidP="007A430C">
      <w:pPr>
        <w:pStyle w:val="Heading1"/>
        <w:ind w:left="0" w:firstLine="0"/>
      </w:pPr>
      <w:bookmarkStart w:id="7" w:name="_Toc58410463"/>
      <w:bookmarkStart w:id="8" w:name="_Toc220492927"/>
      <w:r w:rsidRPr="00284B88">
        <w:t>Procedures when visitors are on</w:t>
      </w:r>
      <w:r w:rsidRPr="00A85AB9">
        <w:t xml:space="preserve"> campus</w:t>
      </w:r>
      <w:bookmarkEnd w:id="7"/>
      <w:bookmarkEnd w:id="8"/>
    </w:p>
    <w:p w14:paraId="48110D50" w14:textId="77777777" w:rsidR="004120C9" w:rsidRPr="00A85AB9" w:rsidRDefault="004120C9" w:rsidP="004120C9">
      <w:pPr>
        <w:rPr>
          <w:rFonts w:cs="Arial"/>
          <w:b/>
          <w:szCs w:val="24"/>
        </w:rPr>
      </w:pPr>
    </w:p>
    <w:p w14:paraId="51388244" w14:textId="6BEC8777" w:rsidR="004120C9" w:rsidRDefault="598C69B8" w:rsidP="70C1A7AB">
      <w:pPr>
        <w:rPr>
          <w:rFonts w:cs="Arial"/>
        </w:rPr>
      </w:pPr>
      <w:r w:rsidRPr="70C1A7AB">
        <w:rPr>
          <w:rFonts w:cs="Arial"/>
        </w:rPr>
        <w:t>5</w:t>
      </w:r>
      <w:r w:rsidR="008133E8" w:rsidRPr="70C1A7AB">
        <w:rPr>
          <w:rFonts w:cs="Arial"/>
        </w:rPr>
        <w:t>.1</w:t>
      </w:r>
      <w:r w:rsidR="008133E8">
        <w:tab/>
      </w:r>
      <w:r w:rsidR="004120C9" w:rsidRPr="70C1A7AB">
        <w:rPr>
          <w:rFonts w:cs="Arial"/>
        </w:rPr>
        <w:t xml:space="preserve">All </w:t>
      </w:r>
      <w:r w:rsidR="00191AC7" w:rsidRPr="70C1A7AB">
        <w:rPr>
          <w:rFonts w:cs="Arial"/>
        </w:rPr>
        <w:t xml:space="preserve">non-student </w:t>
      </w:r>
      <w:r w:rsidR="004120C9" w:rsidRPr="70C1A7AB">
        <w:rPr>
          <w:rFonts w:cs="Arial"/>
        </w:rPr>
        <w:t xml:space="preserve">visitors </w:t>
      </w:r>
      <w:r w:rsidR="00F52929" w:rsidRPr="70C1A7AB">
        <w:rPr>
          <w:rFonts w:cs="Arial"/>
        </w:rPr>
        <w:t xml:space="preserve">are </w:t>
      </w:r>
      <w:r w:rsidR="004120C9" w:rsidRPr="70C1A7AB">
        <w:rPr>
          <w:rFonts w:cs="Arial"/>
        </w:rPr>
        <w:t>hosted by a member of staff</w:t>
      </w:r>
      <w:r w:rsidR="00191AC7" w:rsidRPr="70C1A7AB">
        <w:rPr>
          <w:rFonts w:cs="Arial"/>
        </w:rPr>
        <w:t>.</w:t>
      </w:r>
    </w:p>
    <w:p w14:paraId="7FEA3A20" w14:textId="77777777" w:rsidR="008133E8" w:rsidRDefault="008133E8" w:rsidP="004120C9">
      <w:pPr>
        <w:rPr>
          <w:rFonts w:cs="Arial"/>
          <w:szCs w:val="24"/>
        </w:rPr>
      </w:pPr>
    </w:p>
    <w:p w14:paraId="57C4CC25" w14:textId="419EE294" w:rsidR="008133E8" w:rsidRPr="00A85AB9" w:rsidRDefault="1293934D" w:rsidP="70C1A7AB">
      <w:pPr>
        <w:rPr>
          <w:rFonts w:cs="Arial"/>
        </w:rPr>
      </w:pPr>
      <w:r w:rsidRPr="70C1A7AB">
        <w:rPr>
          <w:rFonts w:cs="Arial"/>
        </w:rPr>
        <w:t>5</w:t>
      </w:r>
      <w:r w:rsidR="008133E8" w:rsidRPr="70C1A7AB">
        <w:rPr>
          <w:rFonts w:cs="Arial"/>
        </w:rPr>
        <w:t>.2</w:t>
      </w:r>
      <w:r w:rsidR="008133E8">
        <w:tab/>
      </w:r>
      <w:r w:rsidR="008133E8" w:rsidRPr="70C1A7AB">
        <w:rPr>
          <w:rFonts w:cs="Arial"/>
        </w:rPr>
        <w:t>Visitors m</w:t>
      </w:r>
      <w:r w:rsidR="009C55B0" w:rsidRPr="70C1A7AB">
        <w:rPr>
          <w:rFonts w:cs="Arial"/>
        </w:rPr>
        <w:t>ust</w:t>
      </w:r>
      <w:r w:rsidR="008133E8" w:rsidRPr="70C1A7AB">
        <w:rPr>
          <w:rFonts w:cs="Arial"/>
        </w:rPr>
        <w:t xml:space="preserve"> take due regard and behave in a manner in line with safeguarding and health and </w:t>
      </w:r>
      <w:r w:rsidR="00030407" w:rsidRPr="70C1A7AB">
        <w:rPr>
          <w:rFonts w:cs="Arial"/>
        </w:rPr>
        <w:t>s</w:t>
      </w:r>
      <w:r w:rsidR="008133E8" w:rsidRPr="70C1A7AB">
        <w:rPr>
          <w:rFonts w:cs="Arial"/>
        </w:rPr>
        <w:t>afety guidance provided.</w:t>
      </w:r>
    </w:p>
    <w:p w14:paraId="13F82BB9" w14:textId="77777777" w:rsidR="004120C9" w:rsidRPr="00A85AB9" w:rsidRDefault="004120C9" w:rsidP="004120C9">
      <w:pPr>
        <w:rPr>
          <w:rFonts w:cs="Arial"/>
          <w:szCs w:val="24"/>
        </w:rPr>
      </w:pPr>
    </w:p>
    <w:p w14:paraId="32B21068" w14:textId="212E474D" w:rsidR="00A24391" w:rsidRDefault="76CD6BB0" w:rsidP="0CCF63FB">
      <w:pPr>
        <w:rPr>
          <w:rFonts w:cs="Arial"/>
        </w:rPr>
      </w:pPr>
      <w:r w:rsidRPr="70C1A7AB">
        <w:rPr>
          <w:rFonts w:cs="Arial"/>
        </w:rPr>
        <w:t>5</w:t>
      </w:r>
      <w:r w:rsidR="004120C9" w:rsidRPr="70C1A7AB">
        <w:rPr>
          <w:rFonts w:cs="Arial"/>
        </w:rPr>
        <w:t>.</w:t>
      </w:r>
      <w:r w:rsidR="2F278461" w:rsidRPr="70C1A7AB">
        <w:rPr>
          <w:rFonts w:cs="Arial"/>
        </w:rPr>
        <w:t>3</w:t>
      </w:r>
      <w:r w:rsidR="008133E8">
        <w:tab/>
      </w:r>
      <w:r w:rsidR="004120C9" w:rsidRPr="70C1A7AB">
        <w:rPr>
          <w:rFonts w:cs="Arial"/>
        </w:rPr>
        <w:t xml:space="preserve">Staff hosting visitors </w:t>
      </w:r>
      <w:r w:rsidR="00BF4FED" w:rsidRPr="70C1A7AB">
        <w:rPr>
          <w:rFonts w:cs="Arial"/>
        </w:rPr>
        <w:t>must</w:t>
      </w:r>
      <w:r w:rsidR="00F8696F" w:rsidRPr="70C1A7AB">
        <w:rPr>
          <w:rFonts w:cs="Arial"/>
        </w:rPr>
        <w:t xml:space="preserve"> </w:t>
      </w:r>
      <w:r w:rsidR="004120C9" w:rsidRPr="70C1A7AB">
        <w:rPr>
          <w:rFonts w:cs="Arial"/>
        </w:rPr>
        <w:t>ensure that the visitor signs out on leaving the campus</w:t>
      </w:r>
      <w:r w:rsidR="14602AE6" w:rsidRPr="70C1A7AB">
        <w:rPr>
          <w:rFonts w:cs="Arial"/>
        </w:rPr>
        <w:t xml:space="preserve"> and return their pass to reception</w:t>
      </w:r>
      <w:r w:rsidR="004120C9" w:rsidRPr="70C1A7AB">
        <w:rPr>
          <w:rFonts w:cs="Arial"/>
        </w:rPr>
        <w:t>.</w:t>
      </w:r>
    </w:p>
    <w:p w14:paraId="343C7464" w14:textId="77777777" w:rsidR="00F8696F" w:rsidRDefault="00F8696F">
      <w:r>
        <w:br w:type="page"/>
      </w:r>
    </w:p>
    <w:p w14:paraId="1C15E3EB" w14:textId="4DD30A3C" w:rsidR="008D1F12" w:rsidRPr="00F8696F" w:rsidRDefault="00EF39C0" w:rsidP="00F8696F">
      <w:pPr>
        <w:pStyle w:val="Heading2"/>
        <w:rPr>
          <w:rFonts w:cs="Arial"/>
        </w:rPr>
      </w:pPr>
      <w:bookmarkStart w:id="9" w:name="_Toc220492928"/>
      <w:r>
        <w:lastRenderedPageBreak/>
        <w:t>Ap</w:t>
      </w:r>
      <w:r w:rsidRPr="00A11684">
        <w:t xml:space="preserve">pendix </w:t>
      </w:r>
      <w:r w:rsidR="00641931">
        <w:t>1</w:t>
      </w:r>
      <w:r w:rsidRPr="00A11684">
        <w:t xml:space="preserve">: </w:t>
      </w:r>
      <w:r w:rsidR="008D1F12" w:rsidRPr="00A11684">
        <w:t>Who’s On Location (WOL) user guide</w:t>
      </w:r>
      <w:bookmarkEnd w:id="9"/>
      <w:r w:rsidR="008D1F12" w:rsidRPr="00A11684">
        <w:t> </w:t>
      </w:r>
    </w:p>
    <w:p w14:paraId="0ED58178"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FD49CEE" w14:textId="233161D7" w:rsidR="008D1F12" w:rsidRDefault="008D1F12" w:rsidP="5E792D77">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5E792D77">
        <w:rPr>
          <w:rStyle w:val="normaltextrun"/>
          <w:rFonts w:ascii="Arial" w:hAnsi="Arial" w:cs="Arial"/>
          <w:color w:val="000000" w:themeColor="text1"/>
        </w:rPr>
        <w:t xml:space="preserve">Who’s On Location (WOL) is our visitor management system which will enable you to set up visitors to </w:t>
      </w:r>
      <w:r w:rsidR="00C41415" w:rsidRPr="5E792D77">
        <w:rPr>
          <w:rStyle w:val="normaltextrun"/>
          <w:rFonts w:ascii="Arial" w:hAnsi="Arial" w:cs="Arial"/>
          <w:color w:val="000000" w:themeColor="text1"/>
        </w:rPr>
        <w:t xml:space="preserve">RNC </w:t>
      </w:r>
      <w:r w:rsidRPr="5E792D77">
        <w:rPr>
          <w:rStyle w:val="normaltextrun"/>
          <w:rFonts w:ascii="Arial" w:hAnsi="Arial" w:cs="Arial"/>
          <w:color w:val="000000" w:themeColor="text1"/>
        </w:rPr>
        <w:t>from your outlook calendar, together with notifying you via email once they have arrived on site and signed in. Your visitor will receive the Visitor and External Speaker Safeguarding information as part of their calendar invit</w:t>
      </w:r>
      <w:r w:rsidRPr="008D1F12">
        <w:rPr>
          <w:rStyle w:val="normaltextrun"/>
          <w:rFonts w:ascii="Arial" w:hAnsi="Arial" w:cs="Arial"/>
        </w:rPr>
        <w:t>ation</w:t>
      </w:r>
      <w:r w:rsidRPr="5E792D77">
        <w:rPr>
          <w:rStyle w:val="normaltextrun"/>
          <w:rFonts w:ascii="Arial" w:hAnsi="Arial" w:cs="Arial"/>
          <w:color w:val="000000" w:themeColor="text1"/>
        </w:rPr>
        <w:t xml:space="preserve">. </w:t>
      </w:r>
      <w:r>
        <w:rPr>
          <w:rStyle w:val="eop"/>
          <w:rFonts w:ascii="Arial" w:hAnsi="Arial" w:cs="Arial"/>
          <w:color w:val="D13438"/>
        </w:rPr>
        <w:t> </w:t>
      </w:r>
    </w:p>
    <w:p w14:paraId="0A95231E"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14:paraId="1D10F0CF" w14:textId="77777777" w:rsidR="00025F8C" w:rsidRDefault="008D1F12" w:rsidP="00025F8C">
      <w:pPr>
        <w:pStyle w:val="paragraph"/>
        <w:shd w:val="clear" w:color="auto" w:fill="FFFFFF"/>
        <w:spacing w:before="0" w:beforeAutospacing="0" w:after="0" w:afterAutospacing="0"/>
        <w:textAlignment w:val="baseline"/>
        <w:rPr>
          <w:rStyle w:val="normaltextrun"/>
          <w:rFonts w:ascii="Arial" w:hAnsi="Arial" w:cs="Arial"/>
          <w:color w:val="000000" w:themeColor="text1"/>
        </w:rPr>
      </w:pPr>
      <w:r w:rsidRPr="1F5B234C">
        <w:rPr>
          <w:rStyle w:val="normaltextrun"/>
          <w:rFonts w:ascii="Arial" w:hAnsi="Arial" w:cs="Arial"/>
          <w:color w:val="000000" w:themeColor="text1"/>
        </w:rPr>
        <w:t xml:space="preserve">thePoint4 </w:t>
      </w:r>
      <w:proofErr w:type="gramStart"/>
      <w:r w:rsidRPr="1F5B234C">
        <w:rPr>
          <w:rStyle w:val="normaltextrun"/>
          <w:rFonts w:ascii="Arial" w:hAnsi="Arial" w:cs="Arial"/>
          <w:color w:val="000000" w:themeColor="text1"/>
        </w:rPr>
        <w:t>team</w:t>
      </w:r>
      <w:proofErr w:type="gramEnd"/>
      <w:r w:rsidRPr="1F5B234C">
        <w:rPr>
          <w:rStyle w:val="normaltextrun"/>
          <w:rFonts w:ascii="Arial" w:hAnsi="Arial" w:cs="Arial"/>
          <w:color w:val="000000" w:themeColor="text1"/>
        </w:rPr>
        <w:t xml:space="preserve"> are trained in this system and can support you and visitors</w:t>
      </w:r>
      <w:r w:rsidR="00025F8C">
        <w:rPr>
          <w:rStyle w:val="normaltextrun"/>
          <w:rFonts w:ascii="Arial" w:hAnsi="Arial" w:cs="Arial"/>
          <w:color w:val="000000" w:themeColor="text1"/>
        </w:rPr>
        <w:t>.</w:t>
      </w:r>
    </w:p>
    <w:p w14:paraId="5C227784" w14:textId="77777777" w:rsidR="00025F8C" w:rsidRDefault="00025F8C" w:rsidP="00025F8C">
      <w:pPr>
        <w:pStyle w:val="paragraph"/>
        <w:shd w:val="clear" w:color="auto" w:fill="FFFFFF"/>
        <w:spacing w:before="0" w:beforeAutospacing="0" w:after="0" w:afterAutospacing="0"/>
        <w:textAlignment w:val="baseline"/>
        <w:rPr>
          <w:rStyle w:val="normaltextrun"/>
          <w:rFonts w:ascii="Arial" w:hAnsi="Arial" w:cs="Arial"/>
          <w:color w:val="000000" w:themeColor="text1"/>
        </w:rPr>
      </w:pPr>
    </w:p>
    <w:p w14:paraId="3FD3316B" w14:textId="044375BE" w:rsidR="008D1F12" w:rsidRDefault="00025F8C" w:rsidP="00025F8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themeColor="text1"/>
        </w:rPr>
        <w:t>T</w:t>
      </w:r>
      <w:r w:rsidR="008D1F12" w:rsidRPr="5E792D77">
        <w:rPr>
          <w:rStyle w:val="normaltextrun"/>
          <w:rFonts w:ascii="Arial" w:hAnsi="Arial" w:cs="Arial"/>
          <w:color w:val="000000" w:themeColor="text1"/>
        </w:rPr>
        <w:t>o register a visitor on the RNC WOL system</w:t>
      </w:r>
      <w:r w:rsidR="008D1F12" w:rsidRPr="008D1F12">
        <w:rPr>
          <w:rStyle w:val="normaltextrun"/>
          <w:rFonts w:ascii="Arial" w:hAnsi="Arial" w:cs="Arial"/>
        </w:rPr>
        <w:t>;</w:t>
      </w:r>
      <w:r w:rsidR="008D1F12" w:rsidRPr="5E792D77">
        <w:rPr>
          <w:rStyle w:val="normaltextrun"/>
          <w:rFonts w:ascii="Arial" w:hAnsi="Arial" w:cs="Arial"/>
          <w:color w:val="000000" w:themeColor="text1"/>
        </w:rPr>
        <w:t xml:space="preserve"> </w:t>
      </w:r>
      <w:r>
        <w:rPr>
          <w:rStyle w:val="normaltextrun"/>
          <w:rFonts w:ascii="Arial" w:hAnsi="Arial" w:cs="Arial"/>
          <w:color w:val="000000" w:themeColor="text1"/>
        </w:rPr>
        <w:t>o</w:t>
      </w:r>
      <w:r w:rsidR="008D1F12" w:rsidRPr="5E792D77">
        <w:rPr>
          <w:rStyle w:val="normaltextrun"/>
          <w:rFonts w:ascii="Arial" w:hAnsi="Arial" w:cs="Arial"/>
          <w:color w:val="000000" w:themeColor="text1"/>
        </w:rPr>
        <w:t xml:space="preserve">pen Outlook calendar, set up a meeting and add </w:t>
      </w:r>
      <w:r w:rsidR="00C00C39" w:rsidRPr="5E792D77">
        <w:rPr>
          <w:rStyle w:val="normaltextrun"/>
          <w:rFonts w:ascii="Arial" w:hAnsi="Arial" w:cs="Arial"/>
          <w:color w:val="000000" w:themeColor="text1"/>
        </w:rPr>
        <w:t>attendees</w:t>
      </w:r>
      <w:r w:rsidR="008D1F12" w:rsidRPr="5E792D77">
        <w:rPr>
          <w:rStyle w:val="normaltextrun"/>
          <w:rFonts w:ascii="Arial" w:hAnsi="Arial" w:cs="Arial"/>
          <w:color w:val="000000" w:themeColor="text1"/>
        </w:rPr>
        <w:t>. Once the attendee list has been finalised add </w:t>
      </w:r>
      <w:hyperlink r:id="rId15">
        <w:r w:rsidR="008D1F12" w:rsidRPr="5E792D77">
          <w:rPr>
            <w:rStyle w:val="normaltextrun"/>
            <w:rFonts w:ascii="Arial" w:hAnsi="Arial" w:cs="Arial"/>
            <w:color w:val="0563C1"/>
            <w:u w:val="single"/>
          </w:rPr>
          <w:t>rnc.visitor@rnc.ac.uk</w:t>
        </w:r>
      </w:hyperlink>
      <w:r w:rsidR="008D1F12" w:rsidRPr="5E792D77">
        <w:rPr>
          <w:rStyle w:val="normaltextrun"/>
          <w:rFonts w:ascii="Arial" w:hAnsi="Arial" w:cs="Arial"/>
          <w:color w:val="000000" w:themeColor="text1"/>
        </w:rPr>
        <w:t> to the attendees list and send. This process will add your visitor(s) to the WOL system. Please note once the </w:t>
      </w:r>
      <w:hyperlink r:id="rId16">
        <w:r w:rsidR="008D1F12" w:rsidRPr="5E792D77">
          <w:rPr>
            <w:rStyle w:val="normaltextrun"/>
            <w:rFonts w:ascii="Arial" w:hAnsi="Arial" w:cs="Arial"/>
            <w:color w:val="0563C1"/>
            <w:u w:val="single"/>
          </w:rPr>
          <w:t>rnc.visitor@rnc.ac.uk</w:t>
        </w:r>
      </w:hyperlink>
      <w:r w:rsidR="008D1F12" w:rsidRPr="5E792D77">
        <w:rPr>
          <w:rStyle w:val="normaltextrun"/>
          <w:rFonts w:ascii="Arial" w:hAnsi="Arial" w:cs="Arial"/>
          <w:color w:val="000000" w:themeColor="text1"/>
        </w:rPr>
        <w:t> has been added to the invi</w:t>
      </w:r>
      <w:r w:rsidR="008D1F12" w:rsidRPr="008D1F12">
        <w:rPr>
          <w:rStyle w:val="normaltextrun"/>
          <w:rFonts w:ascii="Arial" w:hAnsi="Arial" w:cs="Arial"/>
        </w:rPr>
        <w:t xml:space="preserve">tation </w:t>
      </w:r>
      <w:r w:rsidR="008D1F12" w:rsidRPr="5E792D77">
        <w:rPr>
          <w:rStyle w:val="normaltextrun"/>
          <w:rFonts w:ascii="Arial" w:hAnsi="Arial" w:cs="Arial"/>
          <w:color w:val="000000" w:themeColor="text1"/>
        </w:rPr>
        <w:t>you cannot add additional attendees. Best practice would be to confirm all attendees first before adding the above email address to the invite.  </w:t>
      </w:r>
      <w:r w:rsidR="008D1F12">
        <w:rPr>
          <w:rStyle w:val="eop"/>
          <w:rFonts w:ascii="Arial" w:hAnsi="Arial" w:cs="Arial"/>
          <w:color w:val="D13438"/>
        </w:rPr>
        <w:t> </w:t>
      </w:r>
    </w:p>
    <w:p w14:paraId="241BA79F"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14:paraId="41603495" w14:textId="59514BE2"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If you need to amend your attendee </w:t>
      </w:r>
      <w:r w:rsidR="00C00C39">
        <w:rPr>
          <w:rStyle w:val="normaltextrun"/>
          <w:rFonts w:ascii="Arial" w:hAnsi="Arial" w:cs="Arial"/>
          <w:color w:val="000000"/>
        </w:rPr>
        <w:t>list,</w:t>
      </w:r>
      <w:r>
        <w:rPr>
          <w:rStyle w:val="normaltextrun"/>
          <w:rFonts w:ascii="Arial" w:hAnsi="Arial" w:cs="Arial"/>
          <w:color w:val="000000"/>
        </w:rPr>
        <w:t xml:space="preserve"> please contact </w:t>
      </w:r>
      <w:r>
        <w:rPr>
          <w:rStyle w:val="normaltextrun"/>
          <w:rFonts w:ascii="Arial" w:hAnsi="Arial" w:cs="Arial"/>
          <w:color w:val="000000"/>
          <w:shd w:val="clear" w:color="auto" w:fill="FFFFFF"/>
        </w:rPr>
        <w:t>enquiries@rnc.ac.u</w:t>
      </w:r>
      <w:r w:rsidR="00025F8C">
        <w:rPr>
          <w:rStyle w:val="normaltextrun"/>
          <w:rFonts w:ascii="Arial" w:hAnsi="Arial" w:cs="Arial"/>
          <w:color w:val="000000"/>
          <w:shd w:val="clear" w:color="auto" w:fill="FFFFFF"/>
        </w:rPr>
        <w:t xml:space="preserve">k </w:t>
      </w:r>
      <w:r>
        <w:rPr>
          <w:rStyle w:val="normaltextrun"/>
          <w:rFonts w:ascii="Arial" w:hAnsi="Arial" w:cs="Arial"/>
          <w:color w:val="000000"/>
          <w:shd w:val="clear" w:color="auto" w:fill="FFFFFF"/>
        </w:rPr>
        <w:t>or one of thePoint4 team. </w:t>
      </w:r>
      <w:r>
        <w:rPr>
          <w:rStyle w:val="eop"/>
          <w:rFonts w:ascii="Arial" w:hAnsi="Arial" w:cs="Arial"/>
          <w:color w:val="D13438"/>
        </w:rPr>
        <w:t> </w:t>
      </w:r>
    </w:p>
    <w:p w14:paraId="72A96AC1" w14:textId="77777777" w:rsidR="00025F8C" w:rsidRDefault="00025F8C" w:rsidP="008D1F12">
      <w:pPr>
        <w:pStyle w:val="paragraph"/>
        <w:shd w:val="clear" w:color="auto" w:fill="FFFFFF"/>
        <w:spacing w:before="0" w:beforeAutospacing="0" w:after="0" w:afterAutospacing="0"/>
        <w:textAlignment w:val="baseline"/>
        <w:rPr>
          <w:rFonts w:ascii="Segoe UI" w:hAnsi="Segoe UI" w:cs="Segoe UI"/>
          <w:sz w:val="18"/>
          <w:szCs w:val="18"/>
        </w:rPr>
      </w:pPr>
    </w:p>
    <w:p w14:paraId="22CE0442" w14:textId="2B925DAD" w:rsidR="008D1F12" w:rsidRDefault="008D1F12" w:rsidP="5E792D77">
      <w:pPr>
        <w:pStyle w:val="paragraph"/>
        <w:shd w:val="clear" w:color="auto" w:fill="FFFFFF" w:themeFill="background1"/>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Please inform your visitor that they will receive an email</w:t>
      </w:r>
      <w:r w:rsidR="00ED358A">
        <w:rPr>
          <w:rStyle w:val="normaltextrun"/>
          <w:rFonts w:ascii="Arial" w:hAnsi="Arial" w:cs="Arial"/>
          <w:color w:val="000000"/>
          <w:shd w:val="clear" w:color="auto" w:fill="FFFFFF"/>
        </w:rPr>
        <w:t xml:space="preserve"> and that they must read the information </w:t>
      </w:r>
      <w:r w:rsidR="00822BEE">
        <w:rPr>
          <w:rStyle w:val="normaltextrun"/>
          <w:rFonts w:ascii="Arial" w:hAnsi="Arial" w:cs="Arial"/>
          <w:color w:val="000000"/>
          <w:shd w:val="clear" w:color="auto" w:fill="FFFFFF"/>
        </w:rPr>
        <w:t>included before arriving on site</w:t>
      </w:r>
      <w:r>
        <w:rPr>
          <w:rStyle w:val="normaltextrun"/>
          <w:rFonts w:ascii="Arial" w:hAnsi="Arial" w:cs="Arial"/>
          <w:color w:val="000000"/>
          <w:shd w:val="clear" w:color="auto" w:fill="FFFFFF"/>
        </w:rPr>
        <w:t xml:space="preserve"> – some email servers might filter the email to ‘spam’ or ‘junk’. </w:t>
      </w:r>
      <w:r>
        <w:rPr>
          <w:rStyle w:val="eop"/>
          <w:rFonts w:ascii="Arial" w:hAnsi="Arial" w:cs="Arial"/>
          <w:color w:val="000000"/>
        </w:rPr>
        <w:t> </w:t>
      </w:r>
    </w:p>
    <w:p w14:paraId="5486206E" w14:textId="77777777" w:rsidR="008D1F12" w:rsidRDefault="008D1F12" w:rsidP="008D1F1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99FC368" w14:textId="77777777" w:rsidR="008D1F12" w:rsidRDefault="008D1F12" w:rsidP="00EF39C0"/>
    <w:p w14:paraId="4DB21378" w14:textId="77777777" w:rsidR="004120C9" w:rsidRDefault="004120C9" w:rsidP="004120C9">
      <w:pPr>
        <w:rPr>
          <w:szCs w:val="24"/>
        </w:rPr>
      </w:pPr>
    </w:p>
    <w:p w14:paraId="1A7CE07C" w14:textId="77777777" w:rsidR="003A7C36" w:rsidRDefault="003A7C36">
      <w:pPr>
        <w:rPr>
          <w:b/>
        </w:rPr>
      </w:pPr>
      <w:r>
        <w:rPr>
          <w:b/>
        </w:rPr>
        <w:br w:type="page"/>
      </w:r>
    </w:p>
    <w:p w14:paraId="61267F24" w14:textId="228D6EAE" w:rsidR="003A7C36" w:rsidRDefault="00D83648" w:rsidP="00D83648">
      <w:pPr>
        <w:pStyle w:val="Heading2"/>
      </w:pPr>
      <w:bookmarkStart w:id="10" w:name="_Toc220492929"/>
      <w:r>
        <w:lastRenderedPageBreak/>
        <w:t>Version control</w:t>
      </w:r>
      <w:bookmarkEnd w:id="1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356"/>
        <w:gridCol w:w="4003"/>
        <w:gridCol w:w="1355"/>
      </w:tblGrid>
      <w:tr w:rsidR="00D83648" w:rsidRPr="003A7C36" w14:paraId="5B7AF2A1" w14:textId="77777777" w:rsidTr="25D4DCBC">
        <w:tc>
          <w:tcPr>
            <w:tcW w:w="1608" w:type="dxa"/>
            <w:tcBorders>
              <w:top w:val="single" w:sz="4" w:space="0" w:color="auto"/>
              <w:left w:val="single" w:sz="4" w:space="0" w:color="auto"/>
              <w:bottom w:val="single" w:sz="4" w:space="0" w:color="auto"/>
              <w:right w:val="single" w:sz="4" w:space="0" w:color="auto"/>
            </w:tcBorders>
            <w:hideMark/>
          </w:tcPr>
          <w:p w14:paraId="38B1C7EF" w14:textId="77777777" w:rsidR="00D83648" w:rsidRPr="003A7C36" w:rsidRDefault="00D83648">
            <w:pPr>
              <w:rPr>
                <w:b/>
                <w:bCs/>
                <w:color w:val="000000"/>
                <w:szCs w:val="24"/>
              </w:rPr>
            </w:pPr>
            <w:r w:rsidRPr="003A7C36">
              <w:rPr>
                <w:b/>
                <w:bCs/>
                <w:color w:val="000000"/>
                <w:szCs w:val="24"/>
              </w:rPr>
              <w:t>Version</w:t>
            </w:r>
          </w:p>
        </w:tc>
        <w:tc>
          <w:tcPr>
            <w:tcW w:w="2356" w:type="dxa"/>
            <w:tcBorders>
              <w:top w:val="single" w:sz="4" w:space="0" w:color="auto"/>
              <w:left w:val="single" w:sz="4" w:space="0" w:color="auto"/>
              <w:bottom w:val="single" w:sz="4" w:space="0" w:color="auto"/>
              <w:right w:val="single" w:sz="4" w:space="0" w:color="auto"/>
            </w:tcBorders>
            <w:hideMark/>
          </w:tcPr>
          <w:p w14:paraId="174FEDCC" w14:textId="77777777" w:rsidR="00D83648" w:rsidRPr="003A7C36" w:rsidRDefault="00D83648">
            <w:pPr>
              <w:rPr>
                <w:b/>
                <w:bCs/>
                <w:color w:val="000000"/>
                <w:szCs w:val="24"/>
              </w:rPr>
            </w:pPr>
            <w:r w:rsidRPr="003A7C36">
              <w:rPr>
                <w:b/>
                <w:bCs/>
                <w:color w:val="000000"/>
                <w:szCs w:val="24"/>
              </w:rPr>
              <w:t>Date</w:t>
            </w:r>
          </w:p>
        </w:tc>
        <w:tc>
          <w:tcPr>
            <w:tcW w:w="4003" w:type="dxa"/>
            <w:tcBorders>
              <w:top w:val="single" w:sz="4" w:space="0" w:color="auto"/>
              <w:left w:val="single" w:sz="4" w:space="0" w:color="auto"/>
              <w:bottom w:val="single" w:sz="4" w:space="0" w:color="auto"/>
              <w:right w:val="single" w:sz="4" w:space="0" w:color="auto"/>
            </w:tcBorders>
            <w:hideMark/>
          </w:tcPr>
          <w:p w14:paraId="70627A02" w14:textId="77777777" w:rsidR="00D83648" w:rsidRPr="003A7C36" w:rsidRDefault="00D83648">
            <w:pPr>
              <w:rPr>
                <w:b/>
                <w:bCs/>
                <w:color w:val="000000"/>
                <w:szCs w:val="24"/>
              </w:rPr>
            </w:pPr>
            <w:r w:rsidRPr="003A7C36">
              <w:rPr>
                <w:b/>
                <w:bCs/>
                <w:color w:val="000000"/>
                <w:szCs w:val="24"/>
              </w:rPr>
              <w:t>Amendments</w:t>
            </w:r>
          </w:p>
        </w:tc>
        <w:tc>
          <w:tcPr>
            <w:tcW w:w="1355" w:type="dxa"/>
            <w:tcBorders>
              <w:top w:val="single" w:sz="4" w:space="0" w:color="auto"/>
              <w:left w:val="single" w:sz="4" w:space="0" w:color="auto"/>
              <w:bottom w:val="single" w:sz="4" w:space="0" w:color="auto"/>
              <w:right w:val="single" w:sz="4" w:space="0" w:color="auto"/>
            </w:tcBorders>
            <w:hideMark/>
          </w:tcPr>
          <w:p w14:paraId="0CEF82D6" w14:textId="77777777" w:rsidR="00D83648" w:rsidRPr="003A7C36" w:rsidRDefault="00D83648">
            <w:pPr>
              <w:rPr>
                <w:b/>
                <w:bCs/>
                <w:color w:val="000000"/>
                <w:szCs w:val="24"/>
              </w:rPr>
            </w:pPr>
            <w:r w:rsidRPr="003A7C36">
              <w:rPr>
                <w:b/>
                <w:bCs/>
                <w:color w:val="000000"/>
                <w:szCs w:val="24"/>
              </w:rPr>
              <w:t xml:space="preserve">Author </w:t>
            </w:r>
          </w:p>
        </w:tc>
      </w:tr>
      <w:tr w:rsidR="00D83648" w:rsidRPr="00A85AB9" w14:paraId="1FE0B698" w14:textId="77777777" w:rsidTr="25D4DCBC">
        <w:tc>
          <w:tcPr>
            <w:tcW w:w="1608" w:type="dxa"/>
            <w:tcBorders>
              <w:top w:val="single" w:sz="4" w:space="0" w:color="auto"/>
              <w:left w:val="single" w:sz="4" w:space="0" w:color="auto"/>
              <w:bottom w:val="single" w:sz="4" w:space="0" w:color="auto"/>
              <w:right w:val="single" w:sz="4" w:space="0" w:color="auto"/>
            </w:tcBorders>
            <w:hideMark/>
          </w:tcPr>
          <w:p w14:paraId="16BAEEBF" w14:textId="77777777" w:rsidR="00D83648" w:rsidRPr="00A85AB9" w:rsidRDefault="00D83648">
            <w:pPr>
              <w:rPr>
                <w:color w:val="000000"/>
                <w:szCs w:val="24"/>
              </w:rPr>
            </w:pPr>
            <w:r w:rsidRPr="00A85AB9">
              <w:rPr>
                <w:color w:val="000000"/>
                <w:szCs w:val="24"/>
              </w:rPr>
              <w:t>1.0</w:t>
            </w:r>
          </w:p>
        </w:tc>
        <w:tc>
          <w:tcPr>
            <w:tcW w:w="2356" w:type="dxa"/>
            <w:tcBorders>
              <w:top w:val="single" w:sz="4" w:space="0" w:color="auto"/>
              <w:left w:val="single" w:sz="4" w:space="0" w:color="auto"/>
              <w:bottom w:val="single" w:sz="4" w:space="0" w:color="auto"/>
              <w:right w:val="single" w:sz="4" w:space="0" w:color="auto"/>
            </w:tcBorders>
          </w:tcPr>
          <w:p w14:paraId="1C65CA37" w14:textId="77777777" w:rsidR="00D83648" w:rsidRDefault="00D83648">
            <w:pPr>
              <w:rPr>
                <w:rFonts w:cs="Arial"/>
                <w:szCs w:val="24"/>
              </w:rPr>
            </w:pPr>
            <w:r>
              <w:rPr>
                <w:rFonts w:cs="Arial"/>
                <w:szCs w:val="24"/>
              </w:rPr>
              <w:t>December 2018</w:t>
            </w:r>
          </w:p>
          <w:p w14:paraId="080B55A2" w14:textId="77777777" w:rsidR="00D83648" w:rsidRDefault="00D83648">
            <w:pPr>
              <w:rPr>
                <w:rFonts w:cs="Arial"/>
                <w:szCs w:val="24"/>
              </w:rPr>
            </w:pPr>
          </w:p>
          <w:p w14:paraId="35E0DD6D" w14:textId="77777777" w:rsidR="00D83648" w:rsidRDefault="00D83648">
            <w:pPr>
              <w:rPr>
                <w:rFonts w:cs="Arial"/>
                <w:szCs w:val="24"/>
              </w:rPr>
            </w:pPr>
          </w:p>
          <w:p w14:paraId="0E9B7392" w14:textId="77777777" w:rsidR="00D83648" w:rsidRDefault="00D83648">
            <w:pPr>
              <w:rPr>
                <w:rFonts w:cs="Arial"/>
                <w:szCs w:val="24"/>
              </w:rPr>
            </w:pPr>
          </w:p>
          <w:p w14:paraId="7CAD5AC3" w14:textId="77777777" w:rsidR="00D83648" w:rsidRPr="00A85AB9" w:rsidRDefault="00D83648">
            <w:pPr>
              <w:rPr>
                <w:color w:val="000000"/>
                <w:szCs w:val="24"/>
              </w:rPr>
            </w:pPr>
            <w:r>
              <w:rPr>
                <w:rFonts w:cs="Arial"/>
                <w:szCs w:val="24"/>
              </w:rPr>
              <w:t>February 2019</w:t>
            </w:r>
          </w:p>
        </w:tc>
        <w:tc>
          <w:tcPr>
            <w:tcW w:w="4003" w:type="dxa"/>
            <w:tcBorders>
              <w:top w:val="single" w:sz="4" w:space="0" w:color="auto"/>
              <w:left w:val="single" w:sz="4" w:space="0" w:color="auto"/>
              <w:bottom w:val="single" w:sz="4" w:space="0" w:color="auto"/>
              <w:right w:val="single" w:sz="4" w:space="0" w:color="auto"/>
            </w:tcBorders>
          </w:tcPr>
          <w:p w14:paraId="217FE9EC" w14:textId="77777777" w:rsidR="00D83648" w:rsidRDefault="00D83648">
            <w:pPr>
              <w:rPr>
                <w:color w:val="000000"/>
                <w:szCs w:val="24"/>
              </w:rPr>
            </w:pPr>
            <w:r>
              <w:rPr>
                <w:color w:val="000000"/>
                <w:szCs w:val="24"/>
              </w:rPr>
              <w:t>Review of previously approved policy. Version control added.</w:t>
            </w:r>
          </w:p>
          <w:p w14:paraId="433DB89C" w14:textId="77777777" w:rsidR="00D83648" w:rsidRDefault="00D83648">
            <w:pPr>
              <w:rPr>
                <w:color w:val="000000"/>
                <w:szCs w:val="24"/>
              </w:rPr>
            </w:pPr>
            <w:r>
              <w:rPr>
                <w:color w:val="000000"/>
                <w:szCs w:val="24"/>
              </w:rPr>
              <w:t>Update to Section 1.</w:t>
            </w:r>
          </w:p>
          <w:p w14:paraId="31E00327" w14:textId="77777777" w:rsidR="00D83648" w:rsidRDefault="00D83648">
            <w:pPr>
              <w:rPr>
                <w:color w:val="000000"/>
                <w:szCs w:val="24"/>
              </w:rPr>
            </w:pPr>
            <w:r>
              <w:rPr>
                <w:color w:val="000000"/>
                <w:szCs w:val="24"/>
              </w:rPr>
              <w:t>Addition of Appendix 1 – Visitors to Residential Accommodation</w:t>
            </w:r>
          </w:p>
          <w:p w14:paraId="79E5B7C5" w14:textId="77777777" w:rsidR="00D83648" w:rsidRPr="00A85AB9" w:rsidRDefault="00D83648">
            <w:pPr>
              <w:rPr>
                <w:color w:val="000000"/>
                <w:szCs w:val="24"/>
              </w:rPr>
            </w:pPr>
            <w:r>
              <w:rPr>
                <w:color w:val="000000"/>
                <w:szCs w:val="24"/>
              </w:rPr>
              <w:t>Approved by CMG</w:t>
            </w:r>
          </w:p>
        </w:tc>
        <w:tc>
          <w:tcPr>
            <w:tcW w:w="1355" w:type="dxa"/>
            <w:tcBorders>
              <w:top w:val="single" w:sz="4" w:space="0" w:color="auto"/>
              <w:left w:val="single" w:sz="4" w:space="0" w:color="auto"/>
              <w:bottom w:val="single" w:sz="4" w:space="0" w:color="auto"/>
              <w:right w:val="single" w:sz="4" w:space="0" w:color="auto"/>
            </w:tcBorders>
          </w:tcPr>
          <w:p w14:paraId="7CC80124" w14:textId="77777777" w:rsidR="00D83648" w:rsidRPr="00A85AB9" w:rsidRDefault="00D83648">
            <w:pPr>
              <w:rPr>
                <w:color w:val="000000"/>
                <w:szCs w:val="24"/>
              </w:rPr>
            </w:pPr>
            <w:r w:rsidRPr="00A85AB9">
              <w:rPr>
                <w:color w:val="000000"/>
                <w:szCs w:val="24"/>
              </w:rPr>
              <w:t>MKJ</w:t>
            </w:r>
          </w:p>
        </w:tc>
      </w:tr>
      <w:tr w:rsidR="00D83648" w:rsidRPr="00A85AB9" w14:paraId="6C12F5D9" w14:textId="77777777" w:rsidTr="25D4DCBC">
        <w:tc>
          <w:tcPr>
            <w:tcW w:w="1608" w:type="dxa"/>
            <w:tcBorders>
              <w:top w:val="single" w:sz="4" w:space="0" w:color="auto"/>
              <w:left w:val="single" w:sz="4" w:space="0" w:color="auto"/>
              <w:bottom w:val="single" w:sz="4" w:space="0" w:color="auto"/>
              <w:right w:val="single" w:sz="4" w:space="0" w:color="auto"/>
            </w:tcBorders>
          </w:tcPr>
          <w:p w14:paraId="0AC9AA15" w14:textId="77777777" w:rsidR="00D83648" w:rsidRPr="00A85AB9" w:rsidRDefault="00D83648">
            <w:pPr>
              <w:rPr>
                <w:color w:val="000000"/>
                <w:szCs w:val="24"/>
              </w:rPr>
            </w:pPr>
            <w:r>
              <w:rPr>
                <w:color w:val="000000"/>
                <w:szCs w:val="24"/>
              </w:rPr>
              <w:t>1.1</w:t>
            </w:r>
          </w:p>
        </w:tc>
        <w:tc>
          <w:tcPr>
            <w:tcW w:w="2356" w:type="dxa"/>
            <w:tcBorders>
              <w:top w:val="single" w:sz="4" w:space="0" w:color="auto"/>
              <w:left w:val="single" w:sz="4" w:space="0" w:color="auto"/>
              <w:bottom w:val="single" w:sz="4" w:space="0" w:color="auto"/>
              <w:right w:val="single" w:sz="4" w:space="0" w:color="auto"/>
            </w:tcBorders>
          </w:tcPr>
          <w:p w14:paraId="758E9854" w14:textId="77777777" w:rsidR="00D83648" w:rsidRDefault="00D83648">
            <w:pPr>
              <w:rPr>
                <w:rFonts w:cs="Arial"/>
                <w:szCs w:val="24"/>
              </w:rPr>
            </w:pPr>
            <w:r>
              <w:rPr>
                <w:rFonts w:cs="Arial"/>
                <w:szCs w:val="24"/>
              </w:rPr>
              <w:t>November 2020</w:t>
            </w:r>
          </w:p>
        </w:tc>
        <w:tc>
          <w:tcPr>
            <w:tcW w:w="4003" w:type="dxa"/>
            <w:tcBorders>
              <w:top w:val="single" w:sz="4" w:space="0" w:color="auto"/>
              <w:left w:val="single" w:sz="4" w:space="0" w:color="auto"/>
              <w:bottom w:val="single" w:sz="4" w:space="0" w:color="auto"/>
              <w:right w:val="single" w:sz="4" w:space="0" w:color="auto"/>
            </w:tcBorders>
          </w:tcPr>
          <w:p w14:paraId="7A76D143" w14:textId="77777777" w:rsidR="00D83648" w:rsidRDefault="00D83648">
            <w:pPr>
              <w:rPr>
                <w:color w:val="000000"/>
                <w:szCs w:val="24"/>
              </w:rPr>
            </w:pPr>
            <w:r>
              <w:rPr>
                <w:color w:val="000000"/>
                <w:szCs w:val="24"/>
              </w:rPr>
              <w:t>Reference to Gardner Hall and the Hive removed throughout.</w:t>
            </w:r>
          </w:p>
          <w:p w14:paraId="3B46F632" w14:textId="77777777" w:rsidR="00D83648" w:rsidRDefault="00D83648">
            <w:pPr>
              <w:rPr>
                <w:color w:val="000000"/>
                <w:szCs w:val="24"/>
              </w:rPr>
            </w:pPr>
            <w:r>
              <w:rPr>
                <w:color w:val="000000"/>
                <w:szCs w:val="24"/>
              </w:rPr>
              <w:t>4.3.3: Reference made to introduction of procedures set out in protocols for signing in visitors screening guidance</w:t>
            </w:r>
          </w:p>
        </w:tc>
        <w:tc>
          <w:tcPr>
            <w:tcW w:w="1355" w:type="dxa"/>
            <w:tcBorders>
              <w:top w:val="single" w:sz="4" w:space="0" w:color="auto"/>
              <w:left w:val="single" w:sz="4" w:space="0" w:color="auto"/>
              <w:bottom w:val="single" w:sz="4" w:space="0" w:color="auto"/>
              <w:right w:val="single" w:sz="4" w:space="0" w:color="auto"/>
            </w:tcBorders>
          </w:tcPr>
          <w:p w14:paraId="2C5FA392" w14:textId="77777777" w:rsidR="00D83648" w:rsidRPr="00A85AB9" w:rsidRDefault="00D83648">
            <w:pPr>
              <w:rPr>
                <w:color w:val="000000"/>
                <w:szCs w:val="24"/>
              </w:rPr>
            </w:pPr>
            <w:r>
              <w:rPr>
                <w:color w:val="000000"/>
                <w:szCs w:val="24"/>
              </w:rPr>
              <w:t>EG</w:t>
            </w:r>
          </w:p>
        </w:tc>
      </w:tr>
      <w:tr w:rsidR="00D83648" w:rsidRPr="00A85AB9" w14:paraId="3E940E5E" w14:textId="77777777" w:rsidTr="25D4DCBC">
        <w:tc>
          <w:tcPr>
            <w:tcW w:w="1608" w:type="dxa"/>
            <w:tcBorders>
              <w:top w:val="single" w:sz="4" w:space="0" w:color="auto"/>
              <w:left w:val="single" w:sz="4" w:space="0" w:color="auto"/>
              <w:bottom w:val="single" w:sz="4" w:space="0" w:color="auto"/>
              <w:right w:val="single" w:sz="4" w:space="0" w:color="auto"/>
            </w:tcBorders>
          </w:tcPr>
          <w:p w14:paraId="2E6E6F8F" w14:textId="77777777" w:rsidR="00D83648" w:rsidRDefault="00D83648">
            <w:pPr>
              <w:rPr>
                <w:color w:val="000000"/>
                <w:szCs w:val="24"/>
              </w:rPr>
            </w:pPr>
            <w:r>
              <w:rPr>
                <w:color w:val="000000"/>
                <w:szCs w:val="24"/>
              </w:rPr>
              <w:t>1.2</w:t>
            </w:r>
          </w:p>
        </w:tc>
        <w:tc>
          <w:tcPr>
            <w:tcW w:w="2356" w:type="dxa"/>
            <w:tcBorders>
              <w:top w:val="single" w:sz="4" w:space="0" w:color="auto"/>
              <w:left w:val="single" w:sz="4" w:space="0" w:color="auto"/>
              <w:bottom w:val="single" w:sz="4" w:space="0" w:color="auto"/>
              <w:right w:val="single" w:sz="4" w:space="0" w:color="auto"/>
            </w:tcBorders>
          </w:tcPr>
          <w:p w14:paraId="5DBA7FD0" w14:textId="77777777" w:rsidR="00D83648" w:rsidRDefault="00D83648">
            <w:pPr>
              <w:rPr>
                <w:rFonts w:cs="Arial"/>
                <w:szCs w:val="24"/>
              </w:rPr>
            </w:pPr>
            <w:r>
              <w:rPr>
                <w:rFonts w:cs="Arial"/>
                <w:szCs w:val="24"/>
              </w:rPr>
              <w:t>December 2020</w:t>
            </w:r>
          </w:p>
        </w:tc>
        <w:tc>
          <w:tcPr>
            <w:tcW w:w="4003" w:type="dxa"/>
            <w:tcBorders>
              <w:top w:val="single" w:sz="4" w:space="0" w:color="auto"/>
              <w:left w:val="single" w:sz="4" w:space="0" w:color="auto"/>
              <w:bottom w:val="single" w:sz="4" w:space="0" w:color="auto"/>
              <w:right w:val="single" w:sz="4" w:space="0" w:color="auto"/>
            </w:tcBorders>
          </w:tcPr>
          <w:p w14:paraId="56C6379C" w14:textId="77777777" w:rsidR="00D83648" w:rsidRDefault="00D83648">
            <w:pPr>
              <w:pStyle w:val="ListParagraph"/>
              <w:ind w:left="0"/>
            </w:pPr>
            <w:r>
              <w:t xml:space="preserve">3.3: Amended to reference that this is applicable in term time only.  </w:t>
            </w:r>
          </w:p>
          <w:p w14:paraId="0D504ED7" w14:textId="77777777" w:rsidR="00D83648" w:rsidRDefault="00D83648">
            <w:pPr>
              <w:pStyle w:val="ListParagraph"/>
              <w:ind w:left="0"/>
            </w:pPr>
            <w:r>
              <w:t>3.12: Amended to ‘all staff are expected to’ politely challenge’.</w:t>
            </w:r>
          </w:p>
          <w:p w14:paraId="5CED488C" w14:textId="77777777" w:rsidR="00D83648" w:rsidRDefault="00D83648">
            <w:pPr>
              <w:pStyle w:val="ListParagraph"/>
              <w:ind w:left="0"/>
            </w:pPr>
            <w:r>
              <w:t>6.3: Amended to include ‘</w:t>
            </w:r>
            <w:r>
              <w:rPr>
                <w:rFonts w:cs="Arial"/>
                <w:szCs w:val="24"/>
              </w:rPr>
              <w:t>in line with safeguarding and health and safety guidance’</w:t>
            </w:r>
            <w:r>
              <w:t xml:space="preserve"> after ‘clear criteria’. </w:t>
            </w:r>
          </w:p>
          <w:p w14:paraId="160516C7" w14:textId="77777777" w:rsidR="00D83648" w:rsidRPr="00F73AF5" w:rsidRDefault="00D83648">
            <w:pPr>
              <w:pStyle w:val="ListParagraph"/>
              <w:ind w:left="0"/>
            </w:pPr>
            <w:r>
              <w:t>Appendix 1: Reviewed and updated</w:t>
            </w:r>
          </w:p>
        </w:tc>
        <w:tc>
          <w:tcPr>
            <w:tcW w:w="1355" w:type="dxa"/>
            <w:tcBorders>
              <w:top w:val="single" w:sz="4" w:space="0" w:color="auto"/>
              <w:left w:val="single" w:sz="4" w:space="0" w:color="auto"/>
              <w:bottom w:val="single" w:sz="4" w:space="0" w:color="auto"/>
              <w:right w:val="single" w:sz="4" w:space="0" w:color="auto"/>
            </w:tcBorders>
          </w:tcPr>
          <w:p w14:paraId="5C4783B1" w14:textId="77777777" w:rsidR="00D83648" w:rsidRDefault="00D83648">
            <w:pPr>
              <w:rPr>
                <w:color w:val="000000"/>
                <w:szCs w:val="24"/>
              </w:rPr>
            </w:pPr>
            <w:r>
              <w:rPr>
                <w:color w:val="000000"/>
                <w:szCs w:val="24"/>
              </w:rPr>
              <w:t>SMT</w:t>
            </w:r>
          </w:p>
        </w:tc>
      </w:tr>
      <w:tr w:rsidR="00D83648" w:rsidRPr="00EF39C0" w14:paraId="21E81AA5" w14:textId="77777777" w:rsidTr="25D4DCBC">
        <w:tc>
          <w:tcPr>
            <w:tcW w:w="1608" w:type="dxa"/>
            <w:tcBorders>
              <w:top w:val="single" w:sz="4" w:space="0" w:color="auto"/>
              <w:left w:val="single" w:sz="4" w:space="0" w:color="auto"/>
              <w:bottom w:val="single" w:sz="4" w:space="0" w:color="auto"/>
              <w:right w:val="single" w:sz="4" w:space="0" w:color="auto"/>
            </w:tcBorders>
          </w:tcPr>
          <w:p w14:paraId="50F809A9" w14:textId="77777777" w:rsidR="00D83648" w:rsidRDefault="00D83648">
            <w:pPr>
              <w:rPr>
                <w:color w:val="000000"/>
                <w:szCs w:val="24"/>
              </w:rPr>
            </w:pPr>
            <w:r>
              <w:rPr>
                <w:color w:val="000000"/>
                <w:szCs w:val="24"/>
              </w:rPr>
              <w:t>1.3</w:t>
            </w:r>
          </w:p>
        </w:tc>
        <w:tc>
          <w:tcPr>
            <w:tcW w:w="2356" w:type="dxa"/>
            <w:tcBorders>
              <w:top w:val="single" w:sz="4" w:space="0" w:color="auto"/>
              <w:left w:val="single" w:sz="4" w:space="0" w:color="auto"/>
              <w:bottom w:val="single" w:sz="4" w:space="0" w:color="auto"/>
              <w:right w:val="single" w:sz="4" w:space="0" w:color="auto"/>
            </w:tcBorders>
          </w:tcPr>
          <w:p w14:paraId="5697663E" w14:textId="77777777" w:rsidR="00D83648" w:rsidRDefault="00D83648">
            <w:pPr>
              <w:rPr>
                <w:rFonts w:cs="Arial"/>
                <w:szCs w:val="24"/>
              </w:rPr>
            </w:pPr>
            <w:r>
              <w:rPr>
                <w:rFonts w:cs="Arial"/>
                <w:szCs w:val="24"/>
              </w:rPr>
              <w:t>March 2022</w:t>
            </w:r>
          </w:p>
        </w:tc>
        <w:tc>
          <w:tcPr>
            <w:tcW w:w="4003" w:type="dxa"/>
            <w:tcBorders>
              <w:top w:val="single" w:sz="4" w:space="0" w:color="auto"/>
              <w:left w:val="single" w:sz="4" w:space="0" w:color="auto"/>
              <w:bottom w:val="single" w:sz="4" w:space="0" w:color="auto"/>
              <w:right w:val="single" w:sz="4" w:space="0" w:color="auto"/>
            </w:tcBorders>
          </w:tcPr>
          <w:p w14:paraId="093A4E2A" w14:textId="77777777" w:rsidR="00D83648" w:rsidRDefault="00D83648">
            <w:pPr>
              <w:pStyle w:val="ListParagraph"/>
              <w:ind w:left="0"/>
            </w:pPr>
            <w:r w:rsidRPr="00B227D7">
              <w:t xml:space="preserve">Who’s On Location </w:t>
            </w:r>
            <w:r>
              <w:t xml:space="preserve">(WOL) </w:t>
            </w:r>
            <w:r w:rsidRPr="00B227D7">
              <w:t>visitor pr</w:t>
            </w:r>
            <w:r w:rsidRPr="00EF39C0">
              <w:t>ocess</w:t>
            </w:r>
            <w:r>
              <w:t xml:space="preserve"> introduced.</w:t>
            </w:r>
          </w:p>
          <w:p w14:paraId="1CD55B7B" w14:textId="77777777" w:rsidR="00D83648" w:rsidRPr="00B227D7" w:rsidRDefault="00D83648">
            <w:pPr>
              <w:pStyle w:val="ListParagraph"/>
              <w:ind w:left="0"/>
            </w:pPr>
          </w:p>
        </w:tc>
        <w:tc>
          <w:tcPr>
            <w:tcW w:w="1355" w:type="dxa"/>
            <w:tcBorders>
              <w:top w:val="single" w:sz="4" w:space="0" w:color="auto"/>
              <w:left w:val="single" w:sz="4" w:space="0" w:color="auto"/>
              <w:bottom w:val="single" w:sz="4" w:space="0" w:color="auto"/>
              <w:right w:val="single" w:sz="4" w:space="0" w:color="auto"/>
            </w:tcBorders>
          </w:tcPr>
          <w:p w14:paraId="40233654" w14:textId="77777777" w:rsidR="00D83648" w:rsidRPr="00B227D7" w:rsidRDefault="00D83648">
            <w:pPr>
              <w:rPr>
                <w:color w:val="000000"/>
                <w:szCs w:val="24"/>
              </w:rPr>
            </w:pPr>
            <w:r>
              <w:rPr>
                <w:color w:val="000000"/>
                <w:szCs w:val="24"/>
              </w:rPr>
              <w:t>SMT</w:t>
            </w:r>
          </w:p>
        </w:tc>
      </w:tr>
      <w:tr w:rsidR="00D83648" w:rsidRPr="00EF39C0" w14:paraId="6A18EFE8" w14:textId="77777777" w:rsidTr="25D4DCBC">
        <w:tc>
          <w:tcPr>
            <w:tcW w:w="1608" w:type="dxa"/>
            <w:tcBorders>
              <w:top w:val="single" w:sz="4" w:space="0" w:color="auto"/>
              <w:left w:val="single" w:sz="4" w:space="0" w:color="auto"/>
              <w:bottom w:val="single" w:sz="4" w:space="0" w:color="auto"/>
              <w:right w:val="single" w:sz="4" w:space="0" w:color="auto"/>
            </w:tcBorders>
          </w:tcPr>
          <w:p w14:paraId="6052F585" w14:textId="77777777" w:rsidR="00D83648" w:rsidRDefault="00D83648">
            <w:pPr>
              <w:rPr>
                <w:color w:val="000000"/>
                <w:szCs w:val="24"/>
              </w:rPr>
            </w:pPr>
            <w:r>
              <w:rPr>
                <w:color w:val="000000"/>
                <w:szCs w:val="24"/>
              </w:rPr>
              <w:t>1.4</w:t>
            </w:r>
          </w:p>
        </w:tc>
        <w:tc>
          <w:tcPr>
            <w:tcW w:w="2356" w:type="dxa"/>
            <w:tcBorders>
              <w:top w:val="single" w:sz="4" w:space="0" w:color="auto"/>
              <w:left w:val="single" w:sz="4" w:space="0" w:color="auto"/>
              <w:bottom w:val="single" w:sz="4" w:space="0" w:color="auto"/>
              <w:right w:val="single" w:sz="4" w:space="0" w:color="auto"/>
            </w:tcBorders>
          </w:tcPr>
          <w:p w14:paraId="69A1D764" w14:textId="77777777" w:rsidR="00D83648" w:rsidRDefault="00D83648">
            <w:pPr>
              <w:rPr>
                <w:rFonts w:cs="Arial"/>
                <w:szCs w:val="24"/>
              </w:rPr>
            </w:pPr>
            <w:r>
              <w:rPr>
                <w:rFonts w:cs="Arial"/>
                <w:szCs w:val="24"/>
              </w:rPr>
              <w:t>March 2023</w:t>
            </w:r>
          </w:p>
        </w:tc>
        <w:tc>
          <w:tcPr>
            <w:tcW w:w="4003" w:type="dxa"/>
            <w:tcBorders>
              <w:top w:val="single" w:sz="4" w:space="0" w:color="auto"/>
              <w:left w:val="single" w:sz="4" w:space="0" w:color="auto"/>
              <w:bottom w:val="single" w:sz="4" w:space="0" w:color="auto"/>
              <w:right w:val="single" w:sz="4" w:space="0" w:color="auto"/>
            </w:tcBorders>
          </w:tcPr>
          <w:p w14:paraId="00D0FCA3" w14:textId="77777777" w:rsidR="00D83648" w:rsidRPr="00B227D7" w:rsidRDefault="00D83648">
            <w:pPr>
              <w:pStyle w:val="ListParagraph"/>
              <w:ind w:left="0"/>
            </w:pPr>
            <w:r>
              <w:t>Reviewed by SMT ahead of WOL system being commissioned.</w:t>
            </w:r>
          </w:p>
        </w:tc>
        <w:tc>
          <w:tcPr>
            <w:tcW w:w="1355" w:type="dxa"/>
            <w:tcBorders>
              <w:top w:val="single" w:sz="4" w:space="0" w:color="auto"/>
              <w:left w:val="single" w:sz="4" w:space="0" w:color="auto"/>
              <w:bottom w:val="single" w:sz="4" w:space="0" w:color="auto"/>
              <w:right w:val="single" w:sz="4" w:space="0" w:color="auto"/>
            </w:tcBorders>
          </w:tcPr>
          <w:p w14:paraId="6C789C81" w14:textId="77777777" w:rsidR="00D83648" w:rsidRPr="00B227D7" w:rsidRDefault="00D83648">
            <w:pPr>
              <w:rPr>
                <w:color w:val="000000"/>
                <w:szCs w:val="24"/>
              </w:rPr>
            </w:pPr>
            <w:r>
              <w:rPr>
                <w:color w:val="000000"/>
                <w:szCs w:val="24"/>
              </w:rPr>
              <w:t>SMT</w:t>
            </w:r>
          </w:p>
        </w:tc>
      </w:tr>
      <w:tr w:rsidR="00D83648" w:rsidRPr="00EF39C0" w14:paraId="7AE4D771" w14:textId="77777777" w:rsidTr="25D4DCBC">
        <w:tc>
          <w:tcPr>
            <w:tcW w:w="1608" w:type="dxa"/>
            <w:tcBorders>
              <w:top w:val="single" w:sz="4" w:space="0" w:color="auto"/>
              <w:left w:val="single" w:sz="4" w:space="0" w:color="auto"/>
              <w:bottom w:val="single" w:sz="4" w:space="0" w:color="auto"/>
              <w:right w:val="single" w:sz="4" w:space="0" w:color="auto"/>
            </w:tcBorders>
          </w:tcPr>
          <w:p w14:paraId="59B88400" w14:textId="77777777" w:rsidR="00D83648" w:rsidRDefault="00D83648">
            <w:pPr>
              <w:rPr>
                <w:color w:val="000000"/>
                <w:szCs w:val="24"/>
              </w:rPr>
            </w:pPr>
            <w:r>
              <w:rPr>
                <w:color w:val="000000"/>
                <w:szCs w:val="24"/>
              </w:rPr>
              <w:t>1.5</w:t>
            </w:r>
          </w:p>
        </w:tc>
        <w:tc>
          <w:tcPr>
            <w:tcW w:w="2356" w:type="dxa"/>
            <w:tcBorders>
              <w:top w:val="single" w:sz="4" w:space="0" w:color="auto"/>
              <w:left w:val="single" w:sz="4" w:space="0" w:color="auto"/>
              <w:bottom w:val="single" w:sz="4" w:space="0" w:color="auto"/>
              <w:right w:val="single" w:sz="4" w:space="0" w:color="auto"/>
            </w:tcBorders>
          </w:tcPr>
          <w:p w14:paraId="16ACE359" w14:textId="77777777" w:rsidR="00D83648" w:rsidRDefault="00D83648">
            <w:pPr>
              <w:rPr>
                <w:rFonts w:cs="Arial"/>
                <w:szCs w:val="24"/>
              </w:rPr>
            </w:pPr>
            <w:r>
              <w:rPr>
                <w:rFonts w:cs="Arial"/>
                <w:szCs w:val="24"/>
              </w:rPr>
              <w:t>November 2023</w:t>
            </w:r>
          </w:p>
        </w:tc>
        <w:tc>
          <w:tcPr>
            <w:tcW w:w="4003" w:type="dxa"/>
            <w:tcBorders>
              <w:top w:val="single" w:sz="4" w:space="0" w:color="auto"/>
              <w:left w:val="single" w:sz="4" w:space="0" w:color="auto"/>
              <w:bottom w:val="single" w:sz="4" w:space="0" w:color="auto"/>
              <w:right w:val="single" w:sz="4" w:space="0" w:color="auto"/>
            </w:tcBorders>
          </w:tcPr>
          <w:p w14:paraId="019A7DAA" w14:textId="77777777" w:rsidR="00D83648" w:rsidRDefault="00D83648">
            <w:pPr>
              <w:pStyle w:val="ListParagraph"/>
              <w:ind w:left="0"/>
            </w:pPr>
            <w:r>
              <w:t xml:space="preserve">Section 3: Minor amends/points of clarity </w:t>
            </w:r>
          </w:p>
          <w:p w14:paraId="1ED39C4E" w14:textId="77777777" w:rsidR="00D83648" w:rsidRDefault="00D83648">
            <w:pPr>
              <w:pStyle w:val="ListParagraph"/>
              <w:ind w:left="0"/>
            </w:pPr>
            <w:r>
              <w:t>Section 4: reference to External Speaker procedures</w:t>
            </w:r>
          </w:p>
          <w:p w14:paraId="372022FF" w14:textId="77777777" w:rsidR="00D83648" w:rsidRDefault="00D83648">
            <w:pPr>
              <w:pStyle w:val="ListParagraph"/>
              <w:ind w:left="0"/>
            </w:pPr>
            <w:r>
              <w:t xml:space="preserve">Section 5: Reference to Covid Screening removed. </w:t>
            </w:r>
          </w:p>
          <w:p w14:paraId="66EB5AA0" w14:textId="77777777" w:rsidR="00D83648" w:rsidRDefault="00D83648">
            <w:pPr>
              <w:pStyle w:val="ListParagraph"/>
              <w:ind w:left="0"/>
            </w:pPr>
            <w:r>
              <w:t>Updated process for visitors to Halls</w:t>
            </w:r>
          </w:p>
          <w:p w14:paraId="6E00A74E" w14:textId="77777777" w:rsidR="00D83648" w:rsidRDefault="00D83648">
            <w:pPr>
              <w:pStyle w:val="ListParagraph"/>
              <w:ind w:left="0"/>
            </w:pPr>
            <w:r>
              <w:t xml:space="preserve">Section 6: Reference to instruction if visitor unsupervised updated. </w:t>
            </w:r>
          </w:p>
          <w:p w14:paraId="2A1F4CDB" w14:textId="77777777" w:rsidR="00D83648" w:rsidRDefault="00D83648">
            <w:pPr>
              <w:pStyle w:val="ListParagraph"/>
              <w:ind w:left="0"/>
            </w:pPr>
          </w:p>
          <w:p w14:paraId="0DD4283B" w14:textId="77777777" w:rsidR="00D83648" w:rsidRDefault="00D83648">
            <w:pPr>
              <w:pStyle w:val="ListParagraph"/>
              <w:ind w:left="0"/>
            </w:pPr>
            <w:r>
              <w:t>Images removed as did not add clarity to booking process.</w:t>
            </w:r>
          </w:p>
        </w:tc>
        <w:tc>
          <w:tcPr>
            <w:tcW w:w="1355" w:type="dxa"/>
            <w:tcBorders>
              <w:top w:val="single" w:sz="4" w:space="0" w:color="auto"/>
              <w:left w:val="single" w:sz="4" w:space="0" w:color="auto"/>
              <w:bottom w:val="single" w:sz="4" w:space="0" w:color="auto"/>
              <w:right w:val="single" w:sz="4" w:space="0" w:color="auto"/>
            </w:tcBorders>
          </w:tcPr>
          <w:p w14:paraId="1F181B87" w14:textId="77777777" w:rsidR="00D83648" w:rsidRDefault="00D83648">
            <w:pPr>
              <w:rPr>
                <w:color w:val="000000"/>
                <w:szCs w:val="24"/>
              </w:rPr>
            </w:pPr>
            <w:r>
              <w:rPr>
                <w:color w:val="000000"/>
                <w:szCs w:val="24"/>
              </w:rPr>
              <w:t>SMT</w:t>
            </w:r>
          </w:p>
        </w:tc>
      </w:tr>
      <w:tr w:rsidR="00D83648" w:rsidRPr="00EF39C0" w14:paraId="0DE982C4" w14:textId="77777777" w:rsidTr="25D4DCBC">
        <w:tc>
          <w:tcPr>
            <w:tcW w:w="1608" w:type="dxa"/>
            <w:tcBorders>
              <w:top w:val="single" w:sz="4" w:space="0" w:color="auto"/>
              <w:left w:val="single" w:sz="4" w:space="0" w:color="auto"/>
              <w:bottom w:val="single" w:sz="4" w:space="0" w:color="auto"/>
              <w:right w:val="single" w:sz="4" w:space="0" w:color="auto"/>
            </w:tcBorders>
          </w:tcPr>
          <w:p w14:paraId="3829FC3E" w14:textId="77777777" w:rsidR="00D83648" w:rsidRDefault="00D83648">
            <w:pPr>
              <w:rPr>
                <w:color w:val="000000"/>
                <w:szCs w:val="24"/>
              </w:rPr>
            </w:pPr>
            <w:r>
              <w:rPr>
                <w:color w:val="000000"/>
                <w:szCs w:val="24"/>
              </w:rPr>
              <w:t>1.6</w:t>
            </w:r>
          </w:p>
        </w:tc>
        <w:tc>
          <w:tcPr>
            <w:tcW w:w="2356" w:type="dxa"/>
            <w:tcBorders>
              <w:top w:val="single" w:sz="4" w:space="0" w:color="auto"/>
              <w:left w:val="single" w:sz="4" w:space="0" w:color="auto"/>
              <w:bottom w:val="single" w:sz="4" w:space="0" w:color="auto"/>
              <w:right w:val="single" w:sz="4" w:space="0" w:color="auto"/>
            </w:tcBorders>
          </w:tcPr>
          <w:p w14:paraId="3DBEA978" w14:textId="77777777" w:rsidR="00D83648" w:rsidRDefault="00D83648">
            <w:pPr>
              <w:rPr>
                <w:rFonts w:cs="Arial"/>
                <w:szCs w:val="24"/>
              </w:rPr>
            </w:pPr>
            <w:r>
              <w:rPr>
                <w:rFonts w:cs="Arial"/>
                <w:szCs w:val="24"/>
              </w:rPr>
              <w:t>June 2024</w:t>
            </w:r>
          </w:p>
        </w:tc>
        <w:tc>
          <w:tcPr>
            <w:tcW w:w="4003" w:type="dxa"/>
            <w:tcBorders>
              <w:top w:val="single" w:sz="4" w:space="0" w:color="auto"/>
              <w:left w:val="single" w:sz="4" w:space="0" w:color="auto"/>
              <w:bottom w:val="single" w:sz="4" w:space="0" w:color="auto"/>
              <w:right w:val="single" w:sz="4" w:space="0" w:color="auto"/>
            </w:tcBorders>
          </w:tcPr>
          <w:p w14:paraId="56783D5B" w14:textId="77777777" w:rsidR="00D83648" w:rsidRDefault="00D83648">
            <w:pPr>
              <w:pStyle w:val="ListParagraph"/>
              <w:ind w:left="0"/>
            </w:pPr>
            <w:r>
              <w:t>Section 5: Changes to process for visitors within halls.</w:t>
            </w:r>
          </w:p>
        </w:tc>
        <w:tc>
          <w:tcPr>
            <w:tcW w:w="1355" w:type="dxa"/>
            <w:tcBorders>
              <w:top w:val="single" w:sz="4" w:space="0" w:color="auto"/>
              <w:left w:val="single" w:sz="4" w:space="0" w:color="auto"/>
              <w:bottom w:val="single" w:sz="4" w:space="0" w:color="auto"/>
              <w:right w:val="single" w:sz="4" w:space="0" w:color="auto"/>
            </w:tcBorders>
          </w:tcPr>
          <w:p w14:paraId="5DD6A0F3" w14:textId="77777777" w:rsidR="00D83648" w:rsidRDefault="00D83648">
            <w:pPr>
              <w:rPr>
                <w:color w:val="000000"/>
                <w:szCs w:val="24"/>
              </w:rPr>
            </w:pPr>
            <w:proofErr w:type="spellStart"/>
            <w:r>
              <w:rPr>
                <w:color w:val="000000"/>
                <w:szCs w:val="24"/>
              </w:rPr>
              <w:t>JPr</w:t>
            </w:r>
            <w:proofErr w:type="spellEnd"/>
          </w:p>
        </w:tc>
      </w:tr>
      <w:tr w:rsidR="6FFDA290" w14:paraId="25548613" w14:textId="77777777" w:rsidTr="25D4DCBC">
        <w:trPr>
          <w:trHeight w:val="300"/>
        </w:trPr>
        <w:tc>
          <w:tcPr>
            <w:tcW w:w="1608" w:type="dxa"/>
            <w:tcBorders>
              <w:top w:val="single" w:sz="4" w:space="0" w:color="auto"/>
              <w:left w:val="single" w:sz="4" w:space="0" w:color="auto"/>
              <w:bottom w:val="single" w:sz="4" w:space="0" w:color="auto"/>
              <w:right w:val="single" w:sz="4" w:space="0" w:color="auto"/>
            </w:tcBorders>
          </w:tcPr>
          <w:p w14:paraId="5297229D" w14:textId="1BA65808" w:rsidR="7C50CA58" w:rsidRDefault="7C50CA58" w:rsidP="6FFDA290">
            <w:pPr>
              <w:rPr>
                <w:color w:val="000000" w:themeColor="text1"/>
              </w:rPr>
            </w:pPr>
            <w:r w:rsidRPr="6FFDA290">
              <w:rPr>
                <w:color w:val="000000" w:themeColor="text1"/>
              </w:rPr>
              <w:t>1.7</w:t>
            </w:r>
          </w:p>
        </w:tc>
        <w:tc>
          <w:tcPr>
            <w:tcW w:w="2356" w:type="dxa"/>
            <w:tcBorders>
              <w:top w:val="single" w:sz="4" w:space="0" w:color="auto"/>
              <w:left w:val="single" w:sz="4" w:space="0" w:color="auto"/>
              <w:bottom w:val="single" w:sz="4" w:space="0" w:color="auto"/>
              <w:right w:val="single" w:sz="4" w:space="0" w:color="auto"/>
            </w:tcBorders>
          </w:tcPr>
          <w:p w14:paraId="040A5EB1" w14:textId="536010F2" w:rsidR="7C50CA58" w:rsidRDefault="7C50CA58" w:rsidP="6FFDA290">
            <w:pPr>
              <w:rPr>
                <w:rFonts w:cs="Arial"/>
              </w:rPr>
            </w:pPr>
            <w:r w:rsidRPr="6FFDA290">
              <w:rPr>
                <w:rFonts w:cs="Arial"/>
              </w:rPr>
              <w:t>January 2025</w:t>
            </w:r>
          </w:p>
        </w:tc>
        <w:tc>
          <w:tcPr>
            <w:tcW w:w="4003" w:type="dxa"/>
            <w:tcBorders>
              <w:top w:val="single" w:sz="4" w:space="0" w:color="auto"/>
              <w:left w:val="single" w:sz="4" w:space="0" w:color="auto"/>
              <w:bottom w:val="single" w:sz="4" w:space="0" w:color="auto"/>
              <w:right w:val="single" w:sz="4" w:space="0" w:color="auto"/>
            </w:tcBorders>
          </w:tcPr>
          <w:p w14:paraId="62C5DD12" w14:textId="77777777" w:rsidR="00822BEE" w:rsidRDefault="00822BEE">
            <w:r>
              <w:t xml:space="preserve">Removal of </w:t>
            </w:r>
            <w:r w:rsidR="00991C29">
              <w:t xml:space="preserve">previous appendix 1 (residential procedures) Information form Appendix 1 added to policy. </w:t>
            </w:r>
          </w:p>
          <w:p w14:paraId="48743EFA" w14:textId="77777777" w:rsidR="00B5088F" w:rsidRDefault="00B5088F">
            <w:r>
              <w:t>Section 3.8 removed</w:t>
            </w:r>
          </w:p>
          <w:p w14:paraId="4ED0C63F" w14:textId="44D428BC" w:rsidR="00711E1A" w:rsidRDefault="00711E1A">
            <w:r>
              <w:t>Section 4.6 added</w:t>
            </w:r>
          </w:p>
          <w:p w14:paraId="4FB579AF" w14:textId="22B2EE61" w:rsidR="00711E1A" w:rsidRDefault="00711E1A" w:rsidP="00265F74">
            <w:r>
              <w:lastRenderedPageBreak/>
              <w:t xml:space="preserve">Grammatical changes and minor wording amends. </w:t>
            </w:r>
          </w:p>
        </w:tc>
        <w:tc>
          <w:tcPr>
            <w:tcW w:w="1355" w:type="dxa"/>
            <w:tcBorders>
              <w:top w:val="single" w:sz="4" w:space="0" w:color="auto"/>
              <w:left w:val="single" w:sz="4" w:space="0" w:color="auto"/>
              <w:bottom w:val="single" w:sz="4" w:space="0" w:color="auto"/>
              <w:right w:val="single" w:sz="4" w:space="0" w:color="auto"/>
            </w:tcBorders>
          </w:tcPr>
          <w:p w14:paraId="1A18CD17" w14:textId="64050338" w:rsidR="6FFDA290" w:rsidRDefault="00F8696F" w:rsidP="6FFDA290">
            <w:pPr>
              <w:rPr>
                <w:color w:val="000000" w:themeColor="text1"/>
              </w:rPr>
            </w:pPr>
            <w:proofErr w:type="spellStart"/>
            <w:r>
              <w:rPr>
                <w:color w:val="000000" w:themeColor="text1"/>
              </w:rPr>
              <w:lastRenderedPageBreak/>
              <w:t>JPr</w:t>
            </w:r>
            <w:proofErr w:type="spellEnd"/>
          </w:p>
        </w:tc>
      </w:tr>
      <w:tr w:rsidR="25D4DCBC" w14:paraId="58CC85FE" w14:textId="77777777" w:rsidTr="25D4DCBC">
        <w:trPr>
          <w:trHeight w:val="300"/>
        </w:trPr>
        <w:tc>
          <w:tcPr>
            <w:tcW w:w="1608" w:type="dxa"/>
            <w:tcBorders>
              <w:top w:val="single" w:sz="4" w:space="0" w:color="auto"/>
              <w:left w:val="single" w:sz="4" w:space="0" w:color="auto"/>
              <w:bottom w:val="single" w:sz="4" w:space="0" w:color="auto"/>
              <w:right w:val="single" w:sz="4" w:space="0" w:color="auto"/>
            </w:tcBorders>
          </w:tcPr>
          <w:p w14:paraId="4E860A13" w14:textId="6FE7DD6A" w:rsidR="3B96D302" w:rsidRDefault="3B96D302" w:rsidP="25D4DCBC">
            <w:pPr>
              <w:rPr>
                <w:color w:val="000000" w:themeColor="text1"/>
              </w:rPr>
            </w:pPr>
            <w:r w:rsidRPr="25D4DCBC">
              <w:rPr>
                <w:color w:val="000000" w:themeColor="text1"/>
              </w:rPr>
              <w:t>1.8</w:t>
            </w:r>
          </w:p>
        </w:tc>
        <w:tc>
          <w:tcPr>
            <w:tcW w:w="2356" w:type="dxa"/>
            <w:tcBorders>
              <w:top w:val="single" w:sz="4" w:space="0" w:color="auto"/>
              <w:left w:val="single" w:sz="4" w:space="0" w:color="auto"/>
              <w:bottom w:val="single" w:sz="4" w:space="0" w:color="auto"/>
              <w:right w:val="single" w:sz="4" w:space="0" w:color="auto"/>
            </w:tcBorders>
          </w:tcPr>
          <w:p w14:paraId="174076E4" w14:textId="35A46583" w:rsidR="3B96D302" w:rsidRDefault="3B96D302" w:rsidP="25D4DCBC">
            <w:pPr>
              <w:rPr>
                <w:rFonts w:cs="Arial"/>
              </w:rPr>
            </w:pPr>
            <w:r w:rsidRPr="25D4DCBC">
              <w:rPr>
                <w:rFonts w:cs="Arial"/>
              </w:rPr>
              <w:t>January 2026</w:t>
            </w:r>
          </w:p>
        </w:tc>
        <w:tc>
          <w:tcPr>
            <w:tcW w:w="4003" w:type="dxa"/>
            <w:tcBorders>
              <w:top w:val="single" w:sz="4" w:space="0" w:color="auto"/>
              <w:left w:val="single" w:sz="4" w:space="0" w:color="auto"/>
              <w:bottom w:val="single" w:sz="4" w:space="0" w:color="auto"/>
              <w:right w:val="single" w:sz="4" w:space="0" w:color="auto"/>
            </w:tcBorders>
          </w:tcPr>
          <w:p w14:paraId="5DB06C41" w14:textId="3A4CBC09" w:rsidR="3B96D302" w:rsidRDefault="3B96D302" w:rsidP="25D4DCBC">
            <w:r>
              <w:t>Minor procedural amends re</w:t>
            </w:r>
            <w:r w:rsidR="00CE1A7E">
              <w:t xml:space="preserve"> </w:t>
            </w:r>
            <w:r>
              <w:t>reception</w:t>
            </w:r>
          </w:p>
        </w:tc>
        <w:tc>
          <w:tcPr>
            <w:tcW w:w="1355" w:type="dxa"/>
            <w:tcBorders>
              <w:top w:val="single" w:sz="4" w:space="0" w:color="auto"/>
              <w:left w:val="single" w:sz="4" w:space="0" w:color="auto"/>
              <w:bottom w:val="single" w:sz="4" w:space="0" w:color="auto"/>
              <w:right w:val="single" w:sz="4" w:space="0" w:color="auto"/>
            </w:tcBorders>
          </w:tcPr>
          <w:p w14:paraId="3978CB52" w14:textId="6CEA6D73" w:rsidR="3B96D302" w:rsidRDefault="3B96D302" w:rsidP="25D4DCBC">
            <w:pPr>
              <w:rPr>
                <w:color w:val="000000" w:themeColor="text1"/>
              </w:rPr>
            </w:pPr>
            <w:r w:rsidRPr="25D4DCBC">
              <w:rPr>
                <w:color w:val="000000" w:themeColor="text1"/>
              </w:rPr>
              <w:t>LL</w:t>
            </w:r>
          </w:p>
        </w:tc>
      </w:tr>
    </w:tbl>
    <w:p w14:paraId="582258B4" w14:textId="059C8C23" w:rsidR="003A7C36" w:rsidRDefault="3B96D302" w:rsidP="00D83648">
      <w:r>
        <w:t xml:space="preserve"> </w:t>
      </w:r>
    </w:p>
    <w:sectPr w:rsidR="003A7C36" w:rsidSect="00CA541D">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E7F3" w14:textId="77777777" w:rsidR="007A31C0" w:rsidRDefault="007A31C0" w:rsidP="00BD44EF">
      <w:r>
        <w:separator/>
      </w:r>
    </w:p>
  </w:endnote>
  <w:endnote w:type="continuationSeparator" w:id="0">
    <w:p w14:paraId="27438BFA" w14:textId="77777777" w:rsidR="007A31C0" w:rsidRDefault="007A31C0" w:rsidP="00BD44EF">
      <w:r>
        <w:continuationSeparator/>
      </w:r>
    </w:p>
  </w:endnote>
  <w:endnote w:type="continuationNotice" w:id="1">
    <w:p w14:paraId="5AC93A01" w14:textId="77777777" w:rsidR="007A31C0" w:rsidRDefault="007A3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B116" w14:textId="77777777" w:rsidR="007A66B4" w:rsidRPr="00BD44EF" w:rsidRDefault="007A66B4">
    <w:pPr>
      <w:pStyle w:val="Footer"/>
      <w:jc w:val="center"/>
      <w:rPr>
        <w:rFonts w:cs="Arial"/>
        <w:szCs w:val="28"/>
      </w:rPr>
    </w:pPr>
    <w:r w:rsidRPr="00BD44EF">
      <w:rPr>
        <w:rFonts w:cs="Arial"/>
        <w:szCs w:val="28"/>
      </w:rPr>
      <w:fldChar w:fldCharType="begin"/>
    </w:r>
    <w:r w:rsidRPr="00BD44EF">
      <w:rPr>
        <w:rFonts w:cs="Arial"/>
        <w:szCs w:val="28"/>
      </w:rPr>
      <w:instrText xml:space="preserve"> PAGE   \* MERGEFORMAT </w:instrText>
    </w:r>
    <w:r w:rsidRPr="00BD44EF">
      <w:rPr>
        <w:rFonts w:cs="Arial"/>
        <w:szCs w:val="28"/>
      </w:rPr>
      <w:fldChar w:fldCharType="separate"/>
    </w:r>
    <w:r>
      <w:rPr>
        <w:rFonts w:cs="Arial"/>
        <w:noProof/>
        <w:szCs w:val="28"/>
      </w:rPr>
      <w:t>4</w:t>
    </w:r>
    <w:r w:rsidRPr="00BD44EF">
      <w:rPr>
        <w:rFonts w:cs="Arial"/>
        <w:noProof/>
        <w:szCs w:val="28"/>
      </w:rPr>
      <w:fldChar w:fldCharType="end"/>
    </w:r>
  </w:p>
  <w:p w14:paraId="0F3B5C22" w14:textId="77777777" w:rsidR="007A66B4" w:rsidRDefault="007A6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46F8" w14:textId="77777777" w:rsidR="007A31C0" w:rsidRDefault="007A31C0" w:rsidP="00BD44EF">
      <w:r>
        <w:separator/>
      </w:r>
    </w:p>
  </w:footnote>
  <w:footnote w:type="continuationSeparator" w:id="0">
    <w:p w14:paraId="159C3B66" w14:textId="77777777" w:rsidR="007A31C0" w:rsidRDefault="007A31C0" w:rsidP="00BD44EF">
      <w:r>
        <w:continuationSeparator/>
      </w:r>
    </w:p>
  </w:footnote>
  <w:footnote w:type="continuationNotice" w:id="1">
    <w:p w14:paraId="6F2F5A9C" w14:textId="77777777" w:rsidR="007A31C0" w:rsidRDefault="007A3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6AE892D" w14:paraId="45595240" w14:textId="77777777" w:rsidTr="56AE892D">
      <w:trPr>
        <w:trHeight w:val="300"/>
      </w:trPr>
      <w:tc>
        <w:tcPr>
          <w:tcW w:w="3005" w:type="dxa"/>
        </w:tcPr>
        <w:p w14:paraId="29B3B1DE" w14:textId="289C1189" w:rsidR="56AE892D" w:rsidRDefault="56AE892D" w:rsidP="56AE892D">
          <w:pPr>
            <w:pStyle w:val="Header"/>
            <w:ind w:left="-115"/>
          </w:pPr>
        </w:p>
      </w:tc>
      <w:tc>
        <w:tcPr>
          <w:tcW w:w="3005" w:type="dxa"/>
        </w:tcPr>
        <w:p w14:paraId="7B9FD790" w14:textId="51111764" w:rsidR="56AE892D" w:rsidRDefault="56AE892D" w:rsidP="56AE892D">
          <w:pPr>
            <w:pStyle w:val="Header"/>
            <w:jc w:val="center"/>
          </w:pPr>
        </w:p>
      </w:tc>
      <w:tc>
        <w:tcPr>
          <w:tcW w:w="3005" w:type="dxa"/>
        </w:tcPr>
        <w:p w14:paraId="154D51EF" w14:textId="4CD36AD6" w:rsidR="56AE892D" w:rsidRDefault="56AE892D" w:rsidP="56AE892D">
          <w:pPr>
            <w:pStyle w:val="Header"/>
            <w:ind w:right="-115"/>
            <w:jc w:val="right"/>
          </w:pPr>
        </w:p>
      </w:tc>
    </w:tr>
  </w:tbl>
  <w:p w14:paraId="5DF50553" w14:textId="745D2722" w:rsidR="008C05FB" w:rsidRDefault="008C0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0E"/>
    <w:multiLevelType w:val="hybridMultilevel"/>
    <w:tmpl w:val="F55EA9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EA2E68"/>
    <w:multiLevelType w:val="hybridMultilevel"/>
    <w:tmpl w:val="C452F292"/>
    <w:lvl w:ilvl="0" w:tplc="58BE05B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84C20"/>
    <w:multiLevelType w:val="multilevel"/>
    <w:tmpl w:val="3D880980"/>
    <w:lvl w:ilvl="0">
      <w:start w:val="3"/>
      <w:numFmt w:val="decimal"/>
      <w:lvlText w:val="%1"/>
      <w:lvlJc w:val="left"/>
      <w:pPr>
        <w:ind w:left="570" w:hanging="57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2483C0E"/>
    <w:multiLevelType w:val="hybridMultilevel"/>
    <w:tmpl w:val="41D4B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80A2F"/>
    <w:multiLevelType w:val="hybridMultilevel"/>
    <w:tmpl w:val="8E6C3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A25D8"/>
    <w:multiLevelType w:val="hybridMultilevel"/>
    <w:tmpl w:val="D64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B639B"/>
    <w:multiLevelType w:val="hybridMultilevel"/>
    <w:tmpl w:val="27A43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47586"/>
    <w:multiLevelType w:val="hybridMultilevel"/>
    <w:tmpl w:val="96A4A198"/>
    <w:lvl w:ilvl="0" w:tplc="457C2D3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F1BBF"/>
    <w:multiLevelType w:val="hybridMultilevel"/>
    <w:tmpl w:val="2DEC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13FBC"/>
    <w:multiLevelType w:val="hybridMultilevel"/>
    <w:tmpl w:val="7B10A73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8461E"/>
    <w:multiLevelType w:val="hybridMultilevel"/>
    <w:tmpl w:val="E7D6A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B57431"/>
    <w:multiLevelType w:val="multilevel"/>
    <w:tmpl w:val="358474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DD045F"/>
    <w:multiLevelType w:val="hybridMultilevel"/>
    <w:tmpl w:val="A6DCB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5C2CF8"/>
    <w:multiLevelType w:val="hybridMultilevel"/>
    <w:tmpl w:val="7C32FBC4"/>
    <w:lvl w:ilvl="0" w:tplc="E0549A1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944E05"/>
    <w:multiLevelType w:val="multilevel"/>
    <w:tmpl w:val="154E9A66"/>
    <w:lvl w:ilvl="0">
      <w:start w:val="1"/>
      <w:numFmt w:val="decimal"/>
      <w:pStyle w:val="Heading1"/>
      <w:lvlText w:val="%1."/>
      <w:lvlJc w:val="left"/>
      <w:pPr>
        <w:ind w:left="720" w:hanging="360"/>
      </w:p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DF0E9C"/>
    <w:multiLevelType w:val="hybridMultilevel"/>
    <w:tmpl w:val="606E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F3CC7"/>
    <w:multiLevelType w:val="hybridMultilevel"/>
    <w:tmpl w:val="9AEC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7103C"/>
    <w:multiLevelType w:val="hybridMultilevel"/>
    <w:tmpl w:val="65BA2812"/>
    <w:lvl w:ilvl="0" w:tplc="A80ED4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D71A9"/>
    <w:multiLevelType w:val="multilevel"/>
    <w:tmpl w:val="56A8C0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B6301E"/>
    <w:multiLevelType w:val="hybridMultilevel"/>
    <w:tmpl w:val="A9967F62"/>
    <w:lvl w:ilvl="0" w:tplc="C902C5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997D3A"/>
    <w:multiLevelType w:val="hybridMultilevel"/>
    <w:tmpl w:val="66867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C2441"/>
    <w:multiLevelType w:val="hybridMultilevel"/>
    <w:tmpl w:val="1DF0E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4E77449"/>
    <w:multiLevelType w:val="hybridMultilevel"/>
    <w:tmpl w:val="23BE765E"/>
    <w:lvl w:ilvl="0" w:tplc="6AD02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CD2CE1"/>
    <w:multiLevelType w:val="multilevel"/>
    <w:tmpl w:val="AE600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8F2252"/>
    <w:multiLevelType w:val="hybridMultilevel"/>
    <w:tmpl w:val="AAA61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A4879"/>
    <w:multiLevelType w:val="hybridMultilevel"/>
    <w:tmpl w:val="1806DBC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E7F67"/>
    <w:multiLevelType w:val="multilevel"/>
    <w:tmpl w:val="AE600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8E0020"/>
    <w:multiLevelType w:val="hybridMultilevel"/>
    <w:tmpl w:val="181A0E5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9D1DEA"/>
    <w:multiLevelType w:val="hybridMultilevel"/>
    <w:tmpl w:val="95DA3D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FE6804"/>
    <w:multiLevelType w:val="hybridMultilevel"/>
    <w:tmpl w:val="4E765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0170544">
    <w:abstractNumId w:val="22"/>
  </w:num>
  <w:num w:numId="2" w16cid:durableId="1399356652">
    <w:abstractNumId w:val="1"/>
  </w:num>
  <w:num w:numId="3" w16cid:durableId="1121847315">
    <w:abstractNumId w:val="13"/>
  </w:num>
  <w:num w:numId="4" w16cid:durableId="1966033919">
    <w:abstractNumId w:val="7"/>
  </w:num>
  <w:num w:numId="5" w16cid:durableId="843203385">
    <w:abstractNumId w:val="4"/>
  </w:num>
  <w:num w:numId="6" w16cid:durableId="576596167">
    <w:abstractNumId w:val="9"/>
  </w:num>
  <w:num w:numId="7" w16cid:durableId="399836635">
    <w:abstractNumId w:val="25"/>
  </w:num>
  <w:num w:numId="8" w16cid:durableId="1298336627">
    <w:abstractNumId w:val="20"/>
  </w:num>
  <w:num w:numId="9" w16cid:durableId="1963488985">
    <w:abstractNumId w:val="19"/>
  </w:num>
  <w:num w:numId="10" w16cid:durableId="812332167">
    <w:abstractNumId w:val="17"/>
  </w:num>
  <w:num w:numId="11" w16cid:durableId="12608694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895772">
    <w:abstractNumId w:val="24"/>
  </w:num>
  <w:num w:numId="13" w16cid:durableId="810170941">
    <w:abstractNumId w:val="12"/>
  </w:num>
  <w:num w:numId="14" w16cid:durableId="1741901321">
    <w:abstractNumId w:val="2"/>
  </w:num>
  <w:num w:numId="15" w16cid:durableId="1707869269">
    <w:abstractNumId w:val="28"/>
  </w:num>
  <w:num w:numId="16" w16cid:durableId="1752922400">
    <w:abstractNumId w:val="27"/>
  </w:num>
  <w:num w:numId="17" w16cid:durableId="543056605">
    <w:abstractNumId w:val="6"/>
  </w:num>
  <w:num w:numId="18" w16cid:durableId="17002302">
    <w:abstractNumId w:val="10"/>
  </w:num>
  <w:num w:numId="19" w16cid:durableId="1908026839">
    <w:abstractNumId w:val="30"/>
  </w:num>
  <w:num w:numId="20" w16cid:durableId="12401688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8991223">
    <w:abstractNumId w:val="5"/>
  </w:num>
  <w:num w:numId="22" w16cid:durableId="241912110">
    <w:abstractNumId w:val="8"/>
  </w:num>
  <w:num w:numId="23" w16cid:durableId="596715796">
    <w:abstractNumId w:val="16"/>
  </w:num>
  <w:num w:numId="24" w16cid:durableId="640574567">
    <w:abstractNumId w:val="15"/>
  </w:num>
  <w:num w:numId="25" w16cid:durableId="268776708">
    <w:abstractNumId w:val="0"/>
  </w:num>
  <w:num w:numId="26" w16cid:durableId="648020121">
    <w:abstractNumId w:val="18"/>
  </w:num>
  <w:num w:numId="27" w16cid:durableId="159662087">
    <w:abstractNumId w:val="26"/>
  </w:num>
  <w:num w:numId="28" w16cid:durableId="447774642">
    <w:abstractNumId w:val="23"/>
  </w:num>
  <w:num w:numId="29" w16cid:durableId="730277427">
    <w:abstractNumId w:val="3"/>
  </w:num>
  <w:num w:numId="30" w16cid:durableId="993295896">
    <w:abstractNumId w:val="11"/>
  </w:num>
  <w:num w:numId="31" w16cid:durableId="100539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E"/>
    <w:rsid w:val="00001E47"/>
    <w:rsid w:val="000026CB"/>
    <w:rsid w:val="00002CF3"/>
    <w:rsid w:val="0000555F"/>
    <w:rsid w:val="00012011"/>
    <w:rsid w:val="00012CB1"/>
    <w:rsid w:val="00017987"/>
    <w:rsid w:val="000211F6"/>
    <w:rsid w:val="00023FC9"/>
    <w:rsid w:val="00025F8C"/>
    <w:rsid w:val="0003022A"/>
    <w:rsid w:val="00030407"/>
    <w:rsid w:val="00030A86"/>
    <w:rsid w:val="000329D7"/>
    <w:rsid w:val="00033DF1"/>
    <w:rsid w:val="00034892"/>
    <w:rsid w:val="00036F8C"/>
    <w:rsid w:val="000410A5"/>
    <w:rsid w:val="0004369F"/>
    <w:rsid w:val="00045B61"/>
    <w:rsid w:val="00051D33"/>
    <w:rsid w:val="00055780"/>
    <w:rsid w:val="00057D38"/>
    <w:rsid w:val="0006552A"/>
    <w:rsid w:val="0007058C"/>
    <w:rsid w:val="00072DC0"/>
    <w:rsid w:val="00075A9A"/>
    <w:rsid w:val="00082354"/>
    <w:rsid w:val="00083E42"/>
    <w:rsid w:val="0008462C"/>
    <w:rsid w:val="0008586F"/>
    <w:rsid w:val="000903ED"/>
    <w:rsid w:val="00091443"/>
    <w:rsid w:val="000932D0"/>
    <w:rsid w:val="00096252"/>
    <w:rsid w:val="000A2759"/>
    <w:rsid w:val="000A4C5C"/>
    <w:rsid w:val="000B1B56"/>
    <w:rsid w:val="000B204D"/>
    <w:rsid w:val="000B2B4E"/>
    <w:rsid w:val="000B302C"/>
    <w:rsid w:val="000B3F90"/>
    <w:rsid w:val="000B4108"/>
    <w:rsid w:val="000B7E35"/>
    <w:rsid w:val="000C7084"/>
    <w:rsid w:val="000C770D"/>
    <w:rsid w:val="000D4815"/>
    <w:rsid w:val="000E133D"/>
    <w:rsid w:val="000E6BDF"/>
    <w:rsid w:val="000F2483"/>
    <w:rsid w:val="000F2D35"/>
    <w:rsid w:val="00101302"/>
    <w:rsid w:val="00113CA5"/>
    <w:rsid w:val="00116ED0"/>
    <w:rsid w:val="00121B96"/>
    <w:rsid w:val="0012213F"/>
    <w:rsid w:val="001257EA"/>
    <w:rsid w:val="00125CB7"/>
    <w:rsid w:val="00130958"/>
    <w:rsid w:val="00137593"/>
    <w:rsid w:val="001519ED"/>
    <w:rsid w:val="001573B0"/>
    <w:rsid w:val="00163C1A"/>
    <w:rsid w:val="00183C91"/>
    <w:rsid w:val="001845D7"/>
    <w:rsid w:val="00185629"/>
    <w:rsid w:val="00185F0F"/>
    <w:rsid w:val="00191AC7"/>
    <w:rsid w:val="001A4A37"/>
    <w:rsid w:val="001A5273"/>
    <w:rsid w:val="001B0C72"/>
    <w:rsid w:val="001B141A"/>
    <w:rsid w:val="001B3D2B"/>
    <w:rsid w:val="001B44C4"/>
    <w:rsid w:val="001B4DAD"/>
    <w:rsid w:val="001B64E8"/>
    <w:rsid w:val="001B732A"/>
    <w:rsid w:val="001B7AF6"/>
    <w:rsid w:val="001C3040"/>
    <w:rsid w:val="001C6384"/>
    <w:rsid w:val="001D1987"/>
    <w:rsid w:val="001D235F"/>
    <w:rsid w:val="001D266D"/>
    <w:rsid w:val="001D34D8"/>
    <w:rsid w:val="001E1074"/>
    <w:rsid w:val="001F06B4"/>
    <w:rsid w:val="001F091D"/>
    <w:rsid w:val="001F3B35"/>
    <w:rsid w:val="001F43BA"/>
    <w:rsid w:val="001F5522"/>
    <w:rsid w:val="001F58F8"/>
    <w:rsid w:val="001F6D6A"/>
    <w:rsid w:val="00200F37"/>
    <w:rsid w:val="00201768"/>
    <w:rsid w:val="002063AC"/>
    <w:rsid w:val="00211A8E"/>
    <w:rsid w:val="00214C7C"/>
    <w:rsid w:val="00224A96"/>
    <w:rsid w:val="002253F8"/>
    <w:rsid w:val="00235530"/>
    <w:rsid w:val="00244E71"/>
    <w:rsid w:val="00245583"/>
    <w:rsid w:val="002456A7"/>
    <w:rsid w:val="00261AF3"/>
    <w:rsid w:val="00263A53"/>
    <w:rsid w:val="00263AB7"/>
    <w:rsid w:val="00264CF8"/>
    <w:rsid w:val="00265F74"/>
    <w:rsid w:val="00273AEE"/>
    <w:rsid w:val="00283EC5"/>
    <w:rsid w:val="00284B88"/>
    <w:rsid w:val="00286FB6"/>
    <w:rsid w:val="002913B5"/>
    <w:rsid w:val="00297CF7"/>
    <w:rsid w:val="002A77E5"/>
    <w:rsid w:val="002B591A"/>
    <w:rsid w:val="002C0725"/>
    <w:rsid w:val="002C154C"/>
    <w:rsid w:val="002C3DD4"/>
    <w:rsid w:val="002D0B09"/>
    <w:rsid w:val="002D22F9"/>
    <w:rsid w:val="002F0EB4"/>
    <w:rsid w:val="002F4738"/>
    <w:rsid w:val="002F5288"/>
    <w:rsid w:val="002F775F"/>
    <w:rsid w:val="003052FF"/>
    <w:rsid w:val="00306808"/>
    <w:rsid w:val="00313194"/>
    <w:rsid w:val="0032251F"/>
    <w:rsid w:val="003248B3"/>
    <w:rsid w:val="00325332"/>
    <w:rsid w:val="00325A97"/>
    <w:rsid w:val="0033033F"/>
    <w:rsid w:val="00331272"/>
    <w:rsid w:val="0033332E"/>
    <w:rsid w:val="00334474"/>
    <w:rsid w:val="00337054"/>
    <w:rsid w:val="0035358E"/>
    <w:rsid w:val="0036297B"/>
    <w:rsid w:val="0037533E"/>
    <w:rsid w:val="00377DEA"/>
    <w:rsid w:val="003802D0"/>
    <w:rsid w:val="00382463"/>
    <w:rsid w:val="00383946"/>
    <w:rsid w:val="003A1171"/>
    <w:rsid w:val="003A1C85"/>
    <w:rsid w:val="003A22CB"/>
    <w:rsid w:val="003A2431"/>
    <w:rsid w:val="003A4051"/>
    <w:rsid w:val="003A7C36"/>
    <w:rsid w:val="003B294E"/>
    <w:rsid w:val="003B4EB2"/>
    <w:rsid w:val="003B750E"/>
    <w:rsid w:val="003D079E"/>
    <w:rsid w:val="003D77F0"/>
    <w:rsid w:val="003E549D"/>
    <w:rsid w:val="003E6A2C"/>
    <w:rsid w:val="004066F5"/>
    <w:rsid w:val="004106D3"/>
    <w:rsid w:val="004120C9"/>
    <w:rsid w:val="0041538F"/>
    <w:rsid w:val="00425690"/>
    <w:rsid w:val="004328E5"/>
    <w:rsid w:val="004448F3"/>
    <w:rsid w:val="00445768"/>
    <w:rsid w:val="004522A4"/>
    <w:rsid w:val="00452823"/>
    <w:rsid w:val="004548A5"/>
    <w:rsid w:val="00462CDF"/>
    <w:rsid w:val="00467FF7"/>
    <w:rsid w:val="004725ED"/>
    <w:rsid w:val="00472794"/>
    <w:rsid w:val="004746D0"/>
    <w:rsid w:val="004753EC"/>
    <w:rsid w:val="004825AB"/>
    <w:rsid w:val="00493FD4"/>
    <w:rsid w:val="00497A4E"/>
    <w:rsid w:val="004A1034"/>
    <w:rsid w:val="004A38A7"/>
    <w:rsid w:val="004A6C06"/>
    <w:rsid w:val="004A76D5"/>
    <w:rsid w:val="004B089A"/>
    <w:rsid w:val="004B1BDD"/>
    <w:rsid w:val="004B2C5F"/>
    <w:rsid w:val="004C156B"/>
    <w:rsid w:val="004C6256"/>
    <w:rsid w:val="004D59BE"/>
    <w:rsid w:val="004D5A1E"/>
    <w:rsid w:val="004E004B"/>
    <w:rsid w:val="004E1BCB"/>
    <w:rsid w:val="004E2A62"/>
    <w:rsid w:val="004E4CAD"/>
    <w:rsid w:val="004F770A"/>
    <w:rsid w:val="0051730F"/>
    <w:rsid w:val="005205E9"/>
    <w:rsid w:val="00527296"/>
    <w:rsid w:val="00534BC2"/>
    <w:rsid w:val="00540DD6"/>
    <w:rsid w:val="005463A4"/>
    <w:rsid w:val="0054647F"/>
    <w:rsid w:val="00547E83"/>
    <w:rsid w:val="005512E7"/>
    <w:rsid w:val="005578F6"/>
    <w:rsid w:val="005631F9"/>
    <w:rsid w:val="00567171"/>
    <w:rsid w:val="00580D35"/>
    <w:rsid w:val="005872D2"/>
    <w:rsid w:val="005913A4"/>
    <w:rsid w:val="00593D01"/>
    <w:rsid w:val="00594B4E"/>
    <w:rsid w:val="00595B88"/>
    <w:rsid w:val="005A142E"/>
    <w:rsid w:val="005A5E9A"/>
    <w:rsid w:val="005B1D3D"/>
    <w:rsid w:val="005C3043"/>
    <w:rsid w:val="005C5585"/>
    <w:rsid w:val="005D3CC3"/>
    <w:rsid w:val="005E1CE4"/>
    <w:rsid w:val="005E27C1"/>
    <w:rsid w:val="005E493E"/>
    <w:rsid w:val="005F14CA"/>
    <w:rsid w:val="005F23A9"/>
    <w:rsid w:val="005F2FD9"/>
    <w:rsid w:val="005F4C15"/>
    <w:rsid w:val="005F6021"/>
    <w:rsid w:val="005F7FCE"/>
    <w:rsid w:val="00607E27"/>
    <w:rsid w:val="00634CE0"/>
    <w:rsid w:val="00636AC8"/>
    <w:rsid w:val="00636BC6"/>
    <w:rsid w:val="00641931"/>
    <w:rsid w:val="00643651"/>
    <w:rsid w:val="006453B8"/>
    <w:rsid w:val="0065658B"/>
    <w:rsid w:val="006633EB"/>
    <w:rsid w:val="00664548"/>
    <w:rsid w:val="006661A5"/>
    <w:rsid w:val="00680FBE"/>
    <w:rsid w:val="00684F2A"/>
    <w:rsid w:val="00692A2F"/>
    <w:rsid w:val="006964C8"/>
    <w:rsid w:val="00697B8A"/>
    <w:rsid w:val="006A2AFF"/>
    <w:rsid w:val="006A6F89"/>
    <w:rsid w:val="006B4E9F"/>
    <w:rsid w:val="006C4E7A"/>
    <w:rsid w:val="006C6E93"/>
    <w:rsid w:val="006D08F8"/>
    <w:rsid w:val="006D17C1"/>
    <w:rsid w:val="006D3E88"/>
    <w:rsid w:val="006E46F7"/>
    <w:rsid w:val="006E5C00"/>
    <w:rsid w:val="006E6D22"/>
    <w:rsid w:val="006F30DD"/>
    <w:rsid w:val="006F6F09"/>
    <w:rsid w:val="006F7490"/>
    <w:rsid w:val="007000F7"/>
    <w:rsid w:val="00703642"/>
    <w:rsid w:val="00707CBC"/>
    <w:rsid w:val="00711E1A"/>
    <w:rsid w:val="007203C4"/>
    <w:rsid w:val="00722524"/>
    <w:rsid w:val="00723E76"/>
    <w:rsid w:val="007264CF"/>
    <w:rsid w:val="00746A09"/>
    <w:rsid w:val="0075190B"/>
    <w:rsid w:val="00761282"/>
    <w:rsid w:val="007631C9"/>
    <w:rsid w:val="00763C4A"/>
    <w:rsid w:val="00772146"/>
    <w:rsid w:val="007731D7"/>
    <w:rsid w:val="0078302B"/>
    <w:rsid w:val="00790376"/>
    <w:rsid w:val="007A31C0"/>
    <w:rsid w:val="007A430C"/>
    <w:rsid w:val="007A66B4"/>
    <w:rsid w:val="007B3936"/>
    <w:rsid w:val="007B7BE5"/>
    <w:rsid w:val="007C1007"/>
    <w:rsid w:val="007C222B"/>
    <w:rsid w:val="007D1662"/>
    <w:rsid w:val="007D7CDF"/>
    <w:rsid w:val="007E4098"/>
    <w:rsid w:val="007E5AD5"/>
    <w:rsid w:val="007E5CF7"/>
    <w:rsid w:val="007F0B04"/>
    <w:rsid w:val="007F24AA"/>
    <w:rsid w:val="007F69FE"/>
    <w:rsid w:val="0081249B"/>
    <w:rsid w:val="008133E8"/>
    <w:rsid w:val="00813CE0"/>
    <w:rsid w:val="008216BD"/>
    <w:rsid w:val="00822BEE"/>
    <w:rsid w:val="008330BF"/>
    <w:rsid w:val="00836331"/>
    <w:rsid w:val="00836D2A"/>
    <w:rsid w:val="008402DF"/>
    <w:rsid w:val="00847A04"/>
    <w:rsid w:val="0086189E"/>
    <w:rsid w:val="00871227"/>
    <w:rsid w:val="00880207"/>
    <w:rsid w:val="008848D4"/>
    <w:rsid w:val="00890610"/>
    <w:rsid w:val="00894F4D"/>
    <w:rsid w:val="008A4554"/>
    <w:rsid w:val="008B1477"/>
    <w:rsid w:val="008B428B"/>
    <w:rsid w:val="008C05FB"/>
    <w:rsid w:val="008C5CA8"/>
    <w:rsid w:val="008D1F12"/>
    <w:rsid w:val="008D5A1C"/>
    <w:rsid w:val="008E59E7"/>
    <w:rsid w:val="008E61FC"/>
    <w:rsid w:val="008E641B"/>
    <w:rsid w:val="008F085B"/>
    <w:rsid w:val="008F2F75"/>
    <w:rsid w:val="008F46F4"/>
    <w:rsid w:val="009004DD"/>
    <w:rsid w:val="009024AA"/>
    <w:rsid w:val="0091340E"/>
    <w:rsid w:val="009164B4"/>
    <w:rsid w:val="009176A6"/>
    <w:rsid w:val="00925C04"/>
    <w:rsid w:val="00926D69"/>
    <w:rsid w:val="009303FC"/>
    <w:rsid w:val="00932AAE"/>
    <w:rsid w:val="00934B58"/>
    <w:rsid w:val="00937BEE"/>
    <w:rsid w:val="00940E84"/>
    <w:rsid w:val="0095150D"/>
    <w:rsid w:val="00957FA1"/>
    <w:rsid w:val="00961E7E"/>
    <w:rsid w:val="00966182"/>
    <w:rsid w:val="009700D6"/>
    <w:rsid w:val="00970126"/>
    <w:rsid w:val="0097132A"/>
    <w:rsid w:val="009730B9"/>
    <w:rsid w:val="00974462"/>
    <w:rsid w:val="00974ED1"/>
    <w:rsid w:val="009759D8"/>
    <w:rsid w:val="009834C3"/>
    <w:rsid w:val="00986570"/>
    <w:rsid w:val="00991C29"/>
    <w:rsid w:val="009A140D"/>
    <w:rsid w:val="009A495B"/>
    <w:rsid w:val="009A558F"/>
    <w:rsid w:val="009A69A8"/>
    <w:rsid w:val="009B5512"/>
    <w:rsid w:val="009B55B4"/>
    <w:rsid w:val="009C0104"/>
    <w:rsid w:val="009C55B0"/>
    <w:rsid w:val="009E0CD8"/>
    <w:rsid w:val="009E15BE"/>
    <w:rsid w:val="009E1DA1"/>
    <w:rsid w:val="009E2B0C"/>
    <w:rsid w:val="009E5419"/>
    <w:rsid w:val="009E7270"/>
    <w:rsid w:val="009F08B9"/>
    <w:rsid w:val="009F1D19"/>
    <w:rsid w:val="009F3A8D"/>
    <w:rsid w:val="009F5861"/>
    <w:rsid w:val="009F633D"/>
    <w:rsid w:val="00A06DA2"/>
    <w:rsid w:val="00A06FA8"/>
    <w:rsid w:val="00A11684"/>
    <w:rsid w:val="00A24391"/>
    <w:rsid w:val="00A27F67"/>
    <w:rsid w:val="00A3496E"/>
    <w:rsid w:val="00A375DB"/>
    <w:rsid w:val="00A376D1"/>
    <w:rsid w:val="00A40D29"/>
    <w:rsid w:val="00A55475"/>
    <w:rsid w:val="00A74216"/>
    <w:rsid w:val="00A76157"/>
    <w:rsid w:val="00A81AE2"/>
    <w:rsid w:val="00A85AB9"/>
    <w:rsid w:val="00A86CC7"/>
    <w:rsid w:val="00A92E5B"/>
    <w:rsid w:val="00AA03AD"/>
    <w:rsid w:val="00AA4287"/>
    <w:rsid w:val="00AB1B79"/>
    <w:rsid w:val="00AC52AC"/>
    <w:rsid w:val="00AD1D37"/>
    <w:rsid w:val="00AE41DE"/>
    <w:rsid w:val="00AE5012"/>
    <w:rsid w:val="00AE609D"/>
    <w:rsid w:val="00AF58E4"/>
    <w:rsid w:val="00B227D7"/>
    <w:rsid w:val="00B247E0"/>
    <w:rsid w:val="00B318DE"/>
    <w:rsid w:val="00B41B7B"/>
    <w:rsid w:val="00B42970"/>
    <w:rsid w:val="00B438ED"/>
    <w:rsid w:val="00B463CC"/>
    <w:rsid w:val="00B46E70"/>
    <w:rsid w:val="00B5088F"/>
    <w:rsid w:val="00B5399D"/>
    <w:rsid w:val="00B53A7E"/>
    <w:rsid w:val="00B62F0C"/>
    <w:rsid w:val="00B721FC"/>
    <w:rsid w:val="00B73D4D"/>
    <w:rsid w:val="00B80CDD"/>
    <w:rsid w:val="00B83EE7"/>
    <w:rsid w:val="00B87EA9"/>
    <w:rsid w:val="00B908C3"/>
    <w:rsid w:val="00B91DA5"/>
    <w:rsid w:val="00B92C32"/>
    <w:rsid w:val="00B95D9B"/>
    <w:rsid w:val="00B9636D"/>
    <w:rsid w:val="00BA4ADE"/>
    <w:rsid w:val="00BB30A6"/>
    <w:rsid w:val="00BB6A86"/>
    <w:rsid w:val="00BC330B"/>
    <w:rsid w:val="00BC41D3"/>
    <w:rsid w:val="00BC6448"/>
    <w:rsid w:val="00BD44EF"/>
    <w:rsid w:val="00BD7AD8"/>
    <w:rsid w:val="00BE212E"/>
    <w:rsid w:val="00BE4F22"/>
    <w:rsid w:val="00BF0624"/>
    <w:rsid w:val="00BF0BEA"/>
    <w:rsid w:val="00BF2B45"/>
    <w:rsid w:val="00BF4F44"/>
    <w:rsid w:val="00BF4FED"/>
    <w:rsid w:val="00BF7485"/>
    <w:rsid w:val="00BF76AB"/>
    <w:rsid w:val="00C00C39"/>
    <w:rsid w:val="00C0448E"/>
    <w:rsid w:val="00C17919"/>
    <w:rsid w:val="00C27D03"/>
    <w:rsid w:val="00C32AB3"/>
    <w:rsid w:val="00C34043"/>
    <w:rsid w:val="00C34E19"/>
    <w:rsid w:val="00C360ED"/>
    <w:rsid w:val="00C41415"/>
    <w:rsid w:val="00C45D90"/>
    <w:rsid w:val="00C50674"/>
    <w:rsid w:val="00C536B1"/>
    <w:rsid w:val="00C55617"/>
    <w:rsid w:val="00C60A48"/>
    <w:rsid w:val="00C6122A"/>
    <w:rsid w:val="00C766C0"/>
    <w:rsid w:val="00C76BB8"/>
    <w:rsid w:val="00C84438"/>
    <w:rsid w:val="00C84970"/>
    <w:rsid w:val="00C8660A"/>
    <w:rsid w:val="00C93F0D"/>
    <w:rsid w:val="00CA204D"/>
    <w:rsid w:val="00CA3FCD"/>
    <w:rsid w:val="00CA541D"/>
    <w:rsid w:val="00CA562A"/>
    <w:rsid w:val="00CB128C"/>
    <w:rsid w:val="00CB1FFF"/>
    <w:rsid w:val="00CE1A7E"/>
    <w:rsid w:val="00CE6DDE"/>
    <w:rsid w:val="00CF1AB0"/>
    <w:rsid w:val="00CF3AAE"/>
    <w:rsid w:val="00CF72C6"/>
    <w:rsid w:val="00D023D8"/>
    <w:rsid w:val="00D13941"/>
    <w:rsid w:val="00D21818"/>
    <w:rsid w:val="00D224B2"/>
    <w:rsid w:val="00D315A6"/>
    <w:rsid w:val="00D324B3"/>
    <w:rsid w:val="00D3266A"/>
    <w:rsid w:val="00D35393"/>
    <w:rsid w:val="00D36007"/>
    <w:rsid w:val="00D361F3"/>
    <w:rsid w:val="00D370BC"/>
    <w:rsid w:val="00D40B09"/>
    <w:rsid w:val="00D41898"/>
    <w:rsid w:val="00D419EE"/>
    <w:rsid w:val="00D511CD"/>
    <w:rsid w:val="00D54E19"/>
    <w:rsid w:val="00D57CB0"/>
    <w:rsid w:val="00D66EAE"/>
    <w:rsid w:val="00D824F8"/>
    <w:rsid w:val="00D83648"/>
    <w:rsid w:val="00D87C79"/>
    <w:rsid w:val="00D918C4"/>
    <w:rsid w:val="00DA066F"/>
    <w:rsid w:val="00DA13A9"/>
    <w:rsid w:val="00DA628B"/>
    <w:rsid w:val="00DB1850"/>
    <w:rsid w:val="00DB34B5"/>
    <w:rsid w:val="00DC6184"/>
    <w:rsid w:val="00DE421A"/>
    <w:rsid w:val="00DF5CBD"/>
    <w:rsid w:val="00DF63CA"/>
    <w:rsid w:val="00E006C7"/>
    <w:rsid w:val="00E0284F"/>
    <w:rsid w:val="00E05229"/>
    <w:rsid w:val="00E16252"/>
    <w:rsid w:val="00E213A6"/>
    <w:rsid w:val="00E340BF"/>
    <w:rsid w:val="00E344C5"/>
    <w:rsid w:val="00E424F0"/>
    <w:rsid w:val="00E42DC4"/>
    <w:rsid w:val="00E52652"/>
    <w:rsid w:val="00E56BE4"/>
    <w:rsid w:val="00E5789C"/>
    <w:rsid w:val="00E57CA3"/>
    <w:rsid w:val="00E606A5"/>
    <w:rsid w:val="00E626E1"/>
    <w:rsid w:val="00E670D5"/>
    <w:rsid w:val="00E758FA"/>
    <w:rsid w:val="00E858A4"/>
    <w:rsid w:val="00E860CC"/>
    <w:rsid w:val="00E959DF"/>
    <w:rsid w:val="00E95A9B"/>
    <w:rsid w:val="00E95FA0"/>
    <w:rsid w:val="00EA2101"/>
    <w:rsid w:val="00EA5DCD"/>
    <w:rsid w:val="00EB4D6E"/>
    <w:rsid w:val="00EB7811"/>
    <w:rsid w:val="00EC7DB3"/>
    <w:rsid w:val="00ED146B"/>
    <w:rsid w:val="00ED18D8"/>
    <w:rsid w:val="00ED28BA"/>
    <w:rsid w:val="00ED358A"/>
    <w:rsid w:val="00ED3AE7"/>
    <w:rsid w:val="00ED4D72"/>
    <w:rsid w:val="00ED592E"/>
    <w:rsid w:val="00ED5960"/>
    <w:rsid w:val="00EE0B52"/>
    <w:rsid w:val="00EE383D"/>
    <w:rsid w:val="00EE49AE"/>
    <w:rsid w:val="00EE6881"/>
    <w:rsid w:val="00EF0388"/>
    <w:rsid w:val="00EF39C0"/>
    <w:rsid w:val="00EF73A8"/>
    <w:rsid w:val="00F0207D"/>
    <w:rsid w:val="00F07A00"/>
    <w:rsid w:val="00F120AB"/>
    <w:rsid w:val="00F1496D"/>
    <w:rsid w:val="00F25D83"/>
    <w:rsid w:val="00F274F3"/>
    <w:rsid w:val="00F302B6"/>
    <w:rsid w:val="00F30D4F"/>
    <w:rsid w:val="00F35ACF"/>
    <w:rsid w:val="00F4691D"/>
    <w:rsid w:val="00F52929"/>
    <w:rsid w:val="00F55A24"/>
    <w:rsid w:val="00F72BEE"/>
    <w:rsid w:val="00F73AF5"/>
    <w:rsid w:val="00F80C4C"/>
    <w:rsid w:val="00F83072"/>
    <w:rsid w:val="00F8696F"/>
    <w:rsid w:val="00F86EBE"/>
    <w:rsid w:val="00F87105"/>
    <w:rsid w:val="00F90479"/>
    <w:rsid w:val="00F914AC"/>
    <w:rsid w:val="00F9257C"/>
    <w:rsid w:val="00F95E64"/>
    <w:rsid w:val="00FA174A"/>
    <w:rsid w:val="00FA38F0"/>
    <w:rsid w:val="00FA46F1"/>
    <w:rsid w:val="00FA6D99"/>
    <w:rsid w:val="00FB49FA"/>
    <w:rsid w:val="00FB62B4"/>
    <w:rsid w:val="00FD034A"/>
    <w:rsid w:val="00FE5024"/>
    <w:rsid w:val="00FF0887"/>
    <w:rsid w:val="00FF13A5"/>
    <w:rsid w:val="00FF15FF"/>
    <w:rsid w:val="00FF47F7"/>
    <w:rsid w:val="00FF6DC6"/>
    <w:rsid w:val="01547E03"/>
    <w:rsid w:val="0312ACC8"/>
    <w:rsid w:val="0468AA52"/>
    <w:rsid w:val="057E435F"/>
    <w:rsid w:val="068BE7C0"/>
    <w:rsid w:val="06B47464"/>
    <w:rsid w:val="0727908C"/>
    <w:rsid w:val="0780D7ED"/>
    <w:rsid w:val="0863D566"/>
    <w:rsid w:val="08ABFA0D"/>
    <w:rsid w:val="0954A2BF"/>
    <w:rsid w:val="0C194A6B"/>
    <w:rsid w:val="0C949088"/>
    <w:rsid w:val="0CCF63FB"/>
    <w:rsid w:val="0E648D5C"/>
    <w:rsid w:val="0EB32698"/>
    <w:rsid w:val="0EBC1670"/>
    <w:rsid w:val="0EC3DE1E"/>
    <w:rsid w:val="0F94BD0A"/>
    <w:rsid w:val="106D2CDE"/>
    <w:rsid w:val="1293934D"/>
    <w:rsid w:val="12949D6F"/>
    <w:rsid w:val="1374F218"/>
    <w:rsid w:val="14442A24"/>
    <w:rsid w:val="14602AE6"/>
    <w:rsid w:val="1510FA65"/>
    <w:rsid w:val="156CFF1C"/>
    <w:rsid w:val="168E505E"/>
    <w:rsid w:val="16E82A0C"/>
    <w:rsid w:val="17E59A20"/>
    <w:rsid w:val="188A108C"/>
    <w:rsid w:val="18931B1B"/>
    <w:rsid w:val="18B52365"/>
    <w:rsid w:val="18CA5849"/>
    <w:rsid w:val="19922FFA"/>
    <w:rsid w:val="19B79F2E"/>
    <w:rsid w:val="19BE81E5"/>
    <w:rsid w:val="1BE6D55C"/>
    <w:rsid w:val="1C3809DF"/>
    <w:rsid w:val="1C60211D"/>
    <w:rsid w:val="1C86685F"/>
    <w:rsid w:val="1DF48B2E"/>
    <w:rsid w:val="1EFA929B"/>
    <w:rsid w:val="1F59C8D5"/>
    <w:rsid w:val="1F5B234C"/>
    <w:rsid w:val="1FDF5A8D"/>
    <w:rsid w:val="20652CF5"/>
    <w:rsid w:val="206BF547"/>
    <w:rsid w:val="2084E928"/>
    <w:rsid w:val="22E0E04A"/>
    <w:rsid w:val="22E3453F"/>
    <w:rsid w:val="24C9459F"/>
    <w:rsid w:val="24D6D599"/>
    <w:rsid w:val="2565B655"/>
    <w:rsid w:val="258AE338"/>
    <w:rsid w:val="259631D5"/>
    <w:rsid w:val="25BED38E"/>
    <w:rsid w:val="25D4DCBC"/>
    <w:rsid w:val="2747FF5B"/>
    <w:rsid w:val="276180BB"/>
    <w:rsid w:val="27EBACFD"/>
    <w:rsid w:val="28C39C6A"/>
    <w:rsid w:val="29D91852"/>
    <w:rsid w:val="2B839AEF"/>
    <w:rsid w:val="2B9E5218"/>
    <w:rsid w:val="2CD9B2CE"/>
    <w:rsid w:val="2D1A0226"/>
    <w:rsid w:val="2E153C14"/>
    <w:rsid w:val="2F278461"/>
    <w:rsid w:val="2FB9E9A3"/>
    <w:rsid w:val="300029F7"/>
    <w:rsid w:val="30B0799C"/>
    <w:rsid w:val="3439A762"/>
    <w:rsid w:val="34658B88"/>
    <w:rsid w:val="34BED8E9"/>
    <w:rsid w:val="3698FF35"/>
    <w:rsid w:val="38A80E48"/>
    <w:rsid w:val="3A98659A"/>
    <w:rsid w:val="3AC09636"/>
    <w:rsid w:val="3B96D302"/>
    <w:rsid w:val="3E5233FD"/>
    <w:rsid w:val="3EE11482"/>
    <w:rsid w:val="3FEE045E"/>
    <w:rsid w:val="4201F428"/>
    <w:rsid w:val="421201A1"/>
    <w:rsid w:val="429F297E"/>
    <w:rsid w:val="4439B2B2"/>
    <w:rsid w:val="4444ECB6"/>
    <w:rsid w:val="44B67A7F"/>
    <w:rsid w:val="4532AF06"/>
    <w:rsid w:val="4542D47D"/>
    <w:rsid w:val="45EE9020"/>
    <w:rsid w:val="46E31904"/>
    <w:rsid w:val="47D1C31F"/>
    <w:rsid w:val="480DFBB0"/>
    <w:rsid w:val="48FD1CB4"/>
    <w:rsid w:val="4938B9F5"/>
    <w:rsid w:val="4A79CEE5"/>
    <w:rsid w:val="4AD99592"/>
    <w:rsid w:val="4AF67DD0"/>
    <w:rsid w:val="4D2273DD"/>
    <w:rsid w:val="4DB415C4"/>
    <w:rsid w:val="4E1A8E7B"/>
    <w:rsid w:val="4E695EF8"/>
    <w:rsid w:val="4E8D1C1A"/>
    <w:rsid w:val="4F992F57"/>
    <w:rsid w:val="4FF44288"/>
    <w:rsid w:val="5163739C"/>
    <w:rsid w:val="524098AB"/>
    <w:rsid w:val="5306EA40"/>
    <w:rsid w:val="537FD02A"/>
    <w:rsid w:val="540838B9"/>
    <w:rsid w:val="54615646"/>
    <w:rsid w:val="56AE892D"/>
    <w:rsid w:val="5777F5BF"/>
    <w:rsid w:val="58411EB3"/>
    <w:rsid w:val="58AFE3AE"/>
    <w:rsid w:val="59350CEB"/>
    <w:rsid w:val="598C69B8"/>
    <w:rsid w:val="5B391997"/>
    <w:rsid w:val="5C403E67"/>
    <w:rsid w:val="5CE73917"/>
    <w:rsid w:val="5E792D77"/>
    <w:rsid w:val="5EDC8D5C"/>
    <w:rsid w:val="5F10C601"/>
    <w:rsid w:val="5F5354AB"/>
    <w:rsid w:val="60866A38"/>
    <w:rsid w:val="60F9FA10"/>
    <w:rsid w:val="625DC71D"/>
    <w:rsid w:val="626D7D90"/>
    <w:rsid w:val="62CB1A76"/>
    <w:rsid w:val="6348DF4C"/>
    <w:rsid w:val="648FC117"/>
    <w:rsid w:val="64A663D5"/>
    <w:rsid w:val="64E04F56"/>
    <w:rsid w:val="64F1FDFF"/>
    <w:rsid w:val="658CB4F4"/>
    <w:rsid w:val="65E9440F"/>
    <w:rsid w:val="6704E5FA"/>
    <w:rsid w:val="67114B7A"/>
    <w:rsid w:val="6874BC49"/>
    <w:rsid w:val="68B9F140"/>
    <w:rsid w:val="68BA615D"/>
    <w:rsid w:val="6C7FC5A1"/>
    <w:rsid w:val="6C8ECAF0"/>
    <w:rsid w:val="6DE4F61E"/>
    <w:rsid w:val="6FFDA290"/>
    <w:rsid w:val="706A6E26"/>
    <w:rsid w:val="7097B941"/>
    <w:rsid w:val="70C1A7AB"/>
    <w:rsid w:val="72F768C3"/>
    <w:rsid w:val="734D2CDC"/>
    <w:rsid w:val="7373D924"/>
    <w:rsid w:val="73B0F075"/>
    <w:rsid w:val="7403FFF9"/>
    <w:rsid w:val="744CD7C9"/>
    <w:rsid w:val="74E32EC0"/>
    <w:rsid w:val="75860882"/>
    <w:rsid w:val="759C017A"/>
    <w:rsid w:val="76505531"/>
    <w:rsid w:val="769A2F72"/>
    <w:rsid w:val="76CD6BB0"/>
    <w:rsid w:val="77319F11"/>
    <w:rsid w:val="77A2422E"/>
    <w:rsid w:val="78360168"/>
    <w:rsid w:val="7851C4A4"/>
    <w:rsid w:val="78703FF7"/>
    <w:rsid w:val="78CB7266"/>
    <w:rsid w:val="78D56C04"/>
    <w:rsid w:val="790B1134"/>
    <w:rsid w:val="79432C77"/>
    <w:rsid w:val="79EAF551"/>
    <w:rsid w:val="7A7BA89B"/>
    <w:rsid w:val="7B2B863B"/>
    <w:rsid w:val="7BBFF957"/>
    <w:rsid w:val="7BFA105D"/>
    <w:rsid w:val="7C13651A"/>
    <w:rsid w:val="7C50CA58"/>
    <w:rsid w:val="7C59E28C"/>
    <w:rsid w:val="7D728CAB"/>
    <w:rsid w:val="7DA26A69"/>
    <w:rsid w:val="7DFC092F"/>
    <w:rsid w:val="7F0D953A"/>
    <w:rsid w:val="7F7C8F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EA8B"/>
  <w15:chartTrackingRefBased/>
  <w15:docId w15:val="{6235BE03-7D31-4DA5-AFC1-961805F8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ED1"/>
    <w:rPr>
      <w:rFonts w:ascii="Arial" w:hAnsi="Arial"/>
      <w:sz w:val="24"/>
      <w:szCs w:val="22"/>
      <w:lang w:eastAsia="en-GB"/>
    </w:rPr>
  </w:style>
  <w:style w:type="paragraph" w:styleId="Heading1">
    <w:name w:val="heading 1"/>
    <w:basedOn w:val="Normal"/>
    <w:next w:val="Normal"/>
    <w:link w:val="Heading1Char"/>
    <w:uiPriority w:val="9"/>
    <w:qFormat/>
    <w:rsid w:val="00A24391"/>
    <w:pPr>
      <w:keepNext/>
      <w:numPr>
        <w:numId w:val="31"/>
      </w:numP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6F6F09"/>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50E"/>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3B750E"/>
    <w:rPr>
      <w:rFonts w:ascii="Tahoma" w:hAnsi="Tahoma" w:cs="Tahoma"/>
      <w:sz w:val="16"/>
      <w:szCs w:val="16"/>
    </w:rPr>
  </w:style>
  <w:style w:type="character" w:customStyle="1" w:styleId="BalloonTextChar">
    <w:name w:val="Balloon Text Char"/>
    <w:link w:val="BalloonText"/>
    <w:uiPriority w:val="99"/>
    <w:semiHidden/>
    <w:rsid w:val="003B750E"/>
    <w:rPr>
      <w:rFonts w:ascii="Tahoma" w:hAnsi="Tahoma" w:cs="Tahoma"/>
      <w:sz w:val="16"/>
      <w:szCs w:val="16"/>
      <w:lang w:eastAsia="en-GB"/>
    </w:rPr>
  </w:style>
  <w:style w:type="paragraph" w:styleId="ListParagraph">
    <w:name w:val="List Paragraph"/>
    <w:basedOn w:val="Normal"/>
    <w:uiPriority w:val="34"/>
    <w:qFormat/>
    <w:rsid w:val="003B750E"/>
    <w:pPr>
      <w:ind w:left="720"/>
      <w:contextualSpacing/>
    </w:pPr>
  </w:style>
  <w:style w:type="paragraph" w:styleId="Header">
    <w:name w:val="header"/>
    <w:basedOn w:val="Normal"/>
    <w:link w:val="HeaderChar"/>
    <w:uiPriority w:val="99"/>
    <w:unhideWhenUsed/>
    <w:rsid w:val="00BD44EF"/>
    <w:pPr>
      <w:tabs>
        <w:tab w:val="center" w:pos="4513"/>
        <w:tab w:val="right" w:pos="9026"/>
      </w:tabs>
    </w:pPr>
  </w:style>
  <w:style w:type="character" w:customStyle="1" w:styleId="HeaderChar">
    <w:name w:val="Header Char"/>
    <w:link w:val="Header"/>
    <w:uiPriority w:val="99"/>
    <w:rsid w:val="00BD44EF"/>
    <w:rPr>
      <w:sz w:val="22"/>
      <w:szCs w:val="22"/>
    </w:rPr>
  </w:style>
  <w:style w:type="paragraph" w:styleId="Footer">
    <w:name w:val="footer"/>
    <w:basedOn w:val="Normal"/>
    <w:link w:val="FooterChar"/>
    <w:uiPriority w:val="99"/>
    <w:unhideWhenUsed/>
    <w:rsid w:val="00BD44EF"/>
    <w:pPr>
      <w:tabs>
        <w:tab w:val="center" w:pos="4513"/>
        <w:tab w:val="right" w:pos="9026"/>
      </w:tabs>
    </w:pPr>
  </w:style>
  <w:style w:type="character" w:customStyle="1" w:styleId="FooterChar">
    <w:name w:val="Footer Char"/>
    <w:link w:val="Footer"/>
    <w:uiPriority w:val="99"/>
    <w:rsid w:val="00BD44EF"/>
    <w:rPr>
      <w:sz w:val="22"/>
      <w:szCs w:val="22"/>
    </w:rPr>
  </w:style>
  <w:style w:type="table" w:styleId="TableGrid">
    <w:name w:val="Table Grid"/>
    <w:basedOn w:val="TableNormal"/>
    <w:uiPriority w:val="59"/>
    <w:rsid w:val="0022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24391"/>
    <w:rPr>
      <w:rFonts w:ascii="Arial" w:eastAsia="Times New Roman" w:hAnsi="Arial"/>
      <w:b/>
      <w:bCs/>
      <w:kern w:val="32"/>
      <w:sz w:val="24"/>
      <w:szCs w:val="32"/>
      <w:lang w:eastAsia="en-GB"/>
    </w:rPr>
  </w:style>
  <w:style w:type="character" w:customStyle="1" w:styleId="Heading2Char">
    <w:name w:val="Heading 2 Char"/>
    <w:link w:val="Heading2"/>
    <w:uiPriority w:val="9"/>
    <w:rsid w:val="006F6F09"/>
    <w:rPr>
      <w:rFonts w:ascii="Arial" w:eastAsia="Times New Roman" w:hAnsi="Arial" w:cs="Times New Roman"/>
      <w:b/>
      <w:bCs/>
      <w:iCs/>
      <w:sz w:val="28"/>
      <w:szCs w:val="28"/>
    </w:rPr>
  </w:style>
  <w:style w:type="paragraph" w:styleId="NoSpacing">
    <w:name w:val="No Spacing"/>
    <w:uiPriority w:val="1"/>
    <w:qFormat/>
    <w:rsid w:val="00DB34B5"/>
    <w:rPr>
      <w:rFonts w:ascii="Arial" w:hAnsi="Arial"/>
      <w:sz w:val="28"/>
      <w:szCs w:val="22"/>
      <w:lang w:eastAsia="en-GB"/>
    </w:rPr>
  </w:style>
  <w:style w:type="paragraph" w:styleId="TOCHeading">
    <w:name w:val="TOC Heading"/>
    <w:basedOn w:val="Heading1"/>
    <w:next w:val="Normal"/>
    <w:uiPriority w:val="39"/>
    <w:unhideWhenUsed/>
    <w:qFormat/>
    <w:rsid w:val="00383946"/>
    <w:pPr>
      <w:keepLines/>
      <w:spacing w:before="240" w:line="259" w:lineRule="auto"/>
      <w:outlineLvl w:val="9"/>
    </w:pPr>
    <w:rPr>
      <w:rFonts w:ascii="Calibri Light" w:hAnsi="Calibri Light"/>
      <w:b w:val="0"/>
      <w:bCs w:val="0"/>
      <w:color w:val="2E74B5"/>
      <w:kern w:val="0"/>
      <w:lang w:val="en-US" w:eastAsia="en-US"/>
    </w:rPr>
  </w:style>
  <w:style w:type="paragraph" w:styleId="TOC1">
    <w:name w:val="toc 1"/>
    <w:basedOn w:val="Normal"/>
    <w:next w:val="Normal"/>
    <w:autoRedefine/>
    <w:uiPriority w:val="39"/>
    <w:unhideWhenUsed/>
    <w:rsid w:val="00383946"/>
  </w:style>
  <w:style w:type="paragraph" w:styleId="TOC2">
    <w:name w:val="toc 2"/>
    <w:basedOn w:val="Normal"/>
    <w:next w:val="Normal"/>
    <w:autoRedefine/>
    <w:uiPriority w:val="39"/>
    <w:unhideWhenUsed/>
    <w:rsid w:val="00383946"/>
    <w:pPr>
      <w:ind w:left="280"/>
    </w:pPr>
  </w:style>
  <w:style w:type="character" w:styleId="Hyperlink">
    <w:name w:val="Hyperlink"/>
    <w:uiPriority w:val="99"/>
    <w:unhideWhenUsed/>
    <w:rsid w:val="00383946"/>
    <w:rPr>
      <w:color w:val="0563C1"/>
      <w:u w:val="single"/>
    </w:rPr>
  </w:style>
  <w:style w:type="paragraph" w:customStyle="1" w:styleId="Default">
    <w:name w:val="Default"/>
    <w:rsid w:val="00A85AB9"/>
    <w:pPr>
      <w:autoSpaceDE w:val="0"/>
      <w:autoSpaceDN w:val="0"/>
      <w:adjustRightInd w:val="0"/>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semiHidden/>
    <w:unhideWhenUsed/>
    <w:rsid w:val="008133E8"/>
    <w:rPr>
      <w:sz w:val="20"/>
      <w:szCs w:val="20"/>
    </w:rPr>
  </w:style>
  <w:style w:type="character" w:customStyle="1" w:styleId="FootnoteTextChar">
    <w:name w:val="Footnote Text Char"/>
    <w:link w:val="FootnoteText"/>
    <w:uiPriority w:val="99"/>
    <w:semiHidden/>
    <w:rsid w:val="008133E8"/>
    <w:rPr>
      <w:rFonts w:ascii="Arial" w:hAnsi="Arial"/>
    </w:rPr>
  </w:style>
  <w:style w:type="character" w:styleId="FootnoteReference">
    <w:name w:val="footnote reference"/>
    <w:uiPriority w:val="99"/>
    <w:semiHidden/>
    <w:unhideWhenUsed/>
    <w:rsid w:val="008133E8"/>
    <w:rPr>
      <w:vertAlign w:val="superscript"/>
    </w:rPr>
  </w:style>
  <w:style w:type="character" w:styleId="CommentReference">
    <w:name w:val="annotation reference"/>
    <w:uiPriority w:val="99"/>
    <w:semiHidden/>
    <w:unhideWhenUsed/>
    <w:rsid w:val="009C55B0"/>
    <w:rPr>
      <w:sz w:val="16"/>
      <w:szCs w:val="16"/>
    </w:rPr>
  </w:style>
  <w:style w:type="paragraph" w:styleId="CommentText">
    <w:name w:val="annotation text"/>
    <w:basedOn w:val="Normal"/>
    <w:link w:val="CommentTextChar"/>
    <w:uiPriority w:val="99"/>
    <w:unhideWhenUsed/>
    <w:rsid w:val="009C55B0"/>
    <w:rPr>
      <w:sz w:val="20"/>
      <w:szCs w:val="20"/>
    </w:rPr>
  </w:style>
  <w:style w:type="character" w:customStyle="1" w:styleId="CommentTextChar">
    <w:name w:val="Comment Text Char"/>
    <w:link w:val="CommentText"/>
    <w:uiPriority w:val="99"/>
    <w:rsid w:val="009C55B0"/>
    <w:rPr>
      <w:rFonts w:ascii="Arial" w:hAnsi="Arial"/>
    </w:rPr>
  </w:style>
  <w:style w:type="paragraph" w:styleId="CommentSubject">
    <w:name w:val="annotation subject"/>
    <w:basedOn w:val="CommentText"/>
    <w:next w:val="CommentText"/>
    <w:link w:val="CommentSubjectChar"/>
    <w:uiPriority w:val="99"/>
    <w:semiHidden/>
    <w:unhideWhenUsed/>
    <w:rsid w:val="009C55B0"/>
    <w:rPr>
      <w:b/>
      <w:bCs/>
    </w:rPr>
  </w:style>
  <w:style w:type="character" w:customStyle="1" w:styleId="CommentSubjectChar">
    <w:name w:val="Comment Subject Char"/>
    <w:link w:val="CommentSubject"/>
    <w:uiPriority w:val="99"/>
    <w:semiHidden/>
    <w:rsid w:val="009C55B0"/>
    <w:rPr>
      <w:rFonts w:ascii="Arial" w:hAnsi="Arial"/>
      <w:b/>
      <w:bCs/>
    </w:rPr>
  </w:style>
  <w:style w:type="character" w:styleId="UnresolvedMention">
    <w:name w:val="Unresolved Mention"/>
    <w:uiPriority w:val="99"/>
    <w:semiHidden/>
    <w:unhideWhenUsed/>
    <w:rsid w:val="00DC6184"/>
    <w:rPr>
      <w:color w:val="605E5C"/>
      <w:shd w:val="clear" w:color="auto" w:fill="E1DFDD"/>
    </w:rPr>
  </w:style>
  <w:style w:type="paragraph" w:styleId="Revision">
    <w:name w:val="Revision"/>
    <w:hidden/>
    <w:uiPriority w:val="99"/>
    <w:semiHidden/>
    <w:rsid w:val="001B64E8"/>
    <w:rPr>
      <w:rFonts w:ascii="Arial" w:hAnsi="Arial"/>
      <w:sz w:val="24"/>
      <w:szCs w:val="22"/>
      <w:lang w:eastAsia="en-GB"/>
    </w:rPr>
  </w:style>
  <w:style w:type="paragraph" w:customStyle="1" w:styleId="paragraph">
    <w:name w:val="paragraph"/>
    <w:basedOn w:val="Normal"/>
    <w:rsid w:val="008D1F12"/>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8D1F12"/>
  </w:style>
  <w:style w:type="character" w:customStyle="1" w:styleId="eop">
    <w:name w:val="eop"/>
    <w:basedOn w:val="DefaultParagraphFont"/>
    <w:rsid w:val="008D1F12"/>
  </w:style>
  <w:style w:type="character" w:styleId="Mention">
    <w:name w:val="Mention"/>
    <w:basedOn w:val="DefaultParagraphFont"/>
    <w:uiPriority w:val="99"/>
    <w:unhideWhenUsed/>
    <w:rsid w:val="004E2A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8477">
      <w:bodyDiv w:val="1"/>
      <w:marLeft w:val="0"/>
      <w:marRight w:val="0"/>
      <w:marTop w:val="0"/>
      <w:marBottom w:val="0"/>
      <w:divBdr>
        <w:top w:val="none" w:sz="0" w:space="0" w:color="auto"/>
        <w:left w:val="none" w:sz="0" w:space="0" w:color="auto"/>
        <w:bottom w:val="none" w:sz="0" w:space="0" w:color="auto"/>
        <w:right w:val="none" w:sz="0" w:space="0" w:color="auto"/>
      </w:divBdr>
    </w:div>
    <w:div w:id="176962561">
      <w:bodyDiv w:val="1"/>
      <w:marLeft w:val="0"/>
      <w:marRight w:val="0"/>
      <w:marTop w:val="0"/>
      <w:marBottom w:val="0"/>
      <w:divBdr>
        <w:top w:val="none" w:sz="0" w:space="0" w:color="auto"/>
        <w:left w:val="none" w:sz="0" w:space="0" w:color="auto"/>
        <w:bottom w:val="none" w:sz="0" w:space="0" w:color="auto"/>
        <w:right w:val="none" w:sz="0" w:space="0" w:color="auto"/>
      </w:divBdr>
    </w:div>
    <w:div w:id="282267701">
      <w:bodyDiv w:val="1"/>
      <w:marLeft w:val="0"/>
      <w:marRight w:val="0"/>
      <w:marTop w:val="0"/>
      <w:marBottom w:val="0"/>
      <w:divBdr>
        <w:top w:val="none" w:sz="0" w:space="0" w:color="auto"/>
        <w:left w:val="none" w:sz="0" w:space="0" w:color="auto"/>
        <w:bottom w:val="none" w:sz="0" w:space="0" w:color="auto"/>
        <w:right w:val="none" w:sz="0" w:space="0" w:color="auto"/>
      </w:divBdr>
    </w:div>
    <w:div w:id="341785091">
      <w:bodyDiv w:val="1"/>
      <w:marLeft w:val="0"/>
      <w:marRight w:val="0"/>
      <w:marTop w:val="0"/>
      <w:marBottom w:val="0"/>
      <w:divBdr>
        <w:top w:val="none" w:sz="0" w:space="0" w:color="auto"/>
        <w:left w:val="none" w:sz="0" w:space="0" w:color="auto"/>
        <w:bottom w:val="none" w:sz="0" w:space="0" w:color="auto"/>
        <w:right w:val="none" w:sz="0" w:space="0" w:color="auto"/>
      </w:divBdr>
      <w:divsChild>
        <w:div w:id="178088604">
          <w:marLeft w:val="0"/>
          <w:marRight w:val="0"/>
          <w:marTop w:val="0"/>
          <w:marBottom w:val="0"/>
          <w:divBdr>
            <w:top w:val="none" w:sz="0" w:space="0" w:color="auto"/>
            <w:left w:val="none" w:sz="0" w:space="0" w:color="auto"/>
            <w:bottom w:val="none" w:sz="0" w:space="0" w:color="auto"/>
            <w:right w:val="none" w:sz="0" w:space="0" w:color="auto"/>
          </w:divBdr>
        </w:div>
        <w:div w:id="337007843">
          <w:marLeft w:val="0"/>
          <w:marRight w:val="0"/>
          <w:marTop w:val="0"/>
          <w:marBottom w:val="0"/>
          <w:divBdr>
            <w:top w:val="none" w:sz="0" w:space="0" w:color="auto"/>
            <w:left w:val="none" w:sz="0" w:space="0" w:color="auto"/>
            <w:bottom w:val="none" w:sz="0" w:space="0" w:color="auto"/>
            <w:right w:val="none" w:sz="0" w:space="0" w:color="auto"/>
          </w:divBdr>
        </w:div>
        <w:div w:id="546450259">
          <w:marLeft w:val="0"/>
          <w:marRight w:val="0"/>
          <w:marTop w:val="0"/>
          <w:marBottom w:val="0"/>
          <w:divBdr>
            <w:top w:val="none" w:sz="0" w:space="0" w:color="auto"/>
            <w:left w:val="none" w:sz="0" w:space="0" w:color="auto"/>
            <w:bottom w:val="none" w:sz="0" w:space="0" w:color="auto"/>
            <w:right w:val="none" w:sz="0" w:space="0" w:color="auto"/>
          </w:divBdr>
        </w:div>
        <w:div w:id="546643728">
          <w:marLeft w:val="0"/>
          <w:marRight w:val="0"/>
          <w:marTop w:val="0"/>
          <w:marBottom w:val="0"/>
          <w:divBdr>
            <w:top w:val="none" w:sz="0" w:space="0" w:color="auto"/>
            <w:left w:val="none" w:sz="0" w:space="0" w:color="auto"/>
            <w:bottom w:val="none" w:sz="0" w:space="0" w:color="auto"/>
            <w:right w:val="none" w:sz="0" w:space="0" w:color="auto"/>
          </w:divBdr>
        </w:div>
        <w:div w:id="633750356">
          <w:marLeft w:val="0"/>
          <w:marRight w:val="0"/>
          <w:marTop w:val="0"/>
          <w:marBottom w:val="0"/>
          <w:divBdr>
            <w:top w:val="none" w:sz="0" w:space="0" w:color="auto"/>
            <w:left w:val="none" w:sz="0" w:space="0" w:color="auto"/>
            <w:bottom w:val="none" w:sz="0" w:space="0" w:color="auto"/>
            <w:right w:val="none" w:sz="0" w:space="0" w:color="auto"/>
          </w:divBdr>
        </w:div>
        <w:div w:id="695499826">
          <w:marLeft w:val="0"/>
          <w:marRight w:val="0"/>
          <w:marTop w:val="0"/>
          <w:marBottom w:val="0"/>
          <w:divBdr>
            <w:top w:val="none" w:sz="0" w:space="0" w:color="auto"/>
            <w:left w:val="none" w:sz="0" w:space="0" w:color="auto"/>
            <w:bottom w:val="none" w:sz="0" w:space="0" w:color="auto"/>
            <w:right w:val="none" w:sz="0" w:space="0" w:color="auto"/>
          </w:divBdr>
        </w:div>
        <w:div w:id="752244944">
          <w:marLeft w:val="0"/>
          <w:marRight w:val="0"/>
          <w:marTop w:val="0"/>
          <w:marBottom w:val="0"/>
          <w:divBdr>
            <w:top w:val="none" w:sz="0" w:space="0" w:color="auto"/>
            <w:left w:val="none" w:sz="0" w:space="0" w:color="auto"/>
            <w:bottom w:val="none" w:sz="0" w:space="0" w:color="auto"/>
            <w:right w:val="none" w:sz="0" w:space="0" w:color="auto"/>
          </w:divBdr>
        </w:div>
        <w:div w:id="777338478">
          <w:marLeft w:val="0"/>
          <w:marRight w:val="0"/>
          <w:marTop w:val="0"/>
          <w:marBottom w:val="0"/>
          <w:divBdr>
            <w:top w:val="none" w:sz="0" w:space="0" w:color="auto"/>
            <w:left w:val="none" w:sz="0" w:space="0" w:color="auto"/>
            <w:bottom w:val="none" w:sz="0" w:space="0" w:color="auto"/>
            <w:right w:val="none" w:sz="0" w:space="0" w:color="auto"/>
          </w:divBdr>
        </w:div>
        <w:div w:id="1082488516">
          <w:marLeft w:val="0"/>
          <w:marRight w:val="0"/>
          <w:marTop w:val="0"/>
          <w:marBottom w:val="0"/>
          <w:divBdr>
            <w:top w:val="none" w:sz="0" w:space="0" w:color="auto"/>
            <w:left w:val="none" w:sz="0" w:space="0" w:color="auto"/>
            <w:bottom w:val="none" w:sz="0" w:space="0" w:color="auto"/>
            <w:right w:val="none" w:sz="0" w:space="0" w:color="auto"/>
          </w:divBdr>
        </w:div>
        <w:div w:id="1256279487">
          <w:marLeft w:val="0"/>
          <w:marRight w:val="0"/>
          <w:marTop w:val="0"/>
          <w:marBottom w:val="0"/>
          <w:divBdr>
            <w:top w:val="none" w:sz="0" w:space="0" w:color="auto"/>
            <w:left w:val="none" w:sz="0" w:space="0" w:color="auto"/>
            <w:bottom w:val="none" w:sz="0" w:space="0" w:color="auto"/>
            <w:right w:val="none" w:sz="0" w:space="0" w:color="auto"/>
          </w:divBdr>
        </w:div>
        <w:div w:id="1343162289">
          <w:marLeft w:val="0"/>
          <w:marRight w:val="0"/>
          <w:marTop w:val="0"/>
          <w:marBottom w:val="0"/>
          <w:divBdr>
            <w:top w:val="none" w:sz="0" w:space="0" w:color="auto"/>
            <w:left w:val="none" w:sz="0" w:space="0" w:color="auto"/>
            <w:bottom w:val="none" w:sz="0" w:space="0" w:color="auto"/>
            <w:right w:val="none" w:sz="0" w:space="0" w:color="auto"/>
          </w:divBdr>
        </w:div>
        <w:div w:id="1633826071">
          <w:marLeft w:val="0"/>
          <w:marRight w:val="0"/>
          <w:marTop w:val="0"/>
          <w:marBottom w:val="0"/>
          <w:divBdr>
            <w:top w:val="none" w:sz="0" w:space="0" w:color="auto"/>
            <w:left w:val="none" w:sz="0" w:space="0" w:color="auto"/>
            <w:bottom w:val="none" w:sz="0" w:space="0" w:color="auto"/>
            <w:right w:val="none" w:sz="0" w:space="0" w:color="auto"/>
          </w:divBdr>
        </w:div>
      </w:divsChild>
    </w:div>
    <w:div w:id="649748008">
      <w:bodyDiv w:val="1"/>
      <w:marLeft w:val="0"/>
      <w:marRight w:val="0"/>
      <w:marTop w:val="0"/>
      <w:marBottom w:val="0"/>
      <w:divBdr>
        <w:top w:val="none" w:sz="0" w:space="0" w:color="auto"/>
        <w:left w:val="none" w:sz="0" w:space="0" w:color="auto"/>
        <w:bottom w:val="none" w:sz="0" w:space="0" w:color="auto"/>
        <w:right w:val="none" w:sz="0" w:space="0" w:color="auto"/>
      </w:divBdr>
    </w:div>
    <w:div w:id="1463384888">
      <w:bodyDiv w:val="1"/>
      <w:marLeft w:val="0"/>
      <w:marRight w:val="0"/>
      <w:marTop w:val="0"/>
      <w:marBottom w:val="0"/>
      <w:divBdr>
        <w:top w:val="none" w:sz="0" w:space="0" w:color="auto"/>
        <w:left w:val="none" w:sz="0" w:space="0" w:color="auto"/>
        <w:bottom w:val="none" w:sz="0" w:space="0" w:color="auto"/>
        <w:right w:val="none" w:sz="0" w:space="0" w:color="auto"/>
      </w:divBdr>
    </w:div>
    <w:div w:id="1808663090">
      <w:bodyDiv w:val="1"/>
      <w:marLeft w:val="0"/>
      <w:marRight w:val="0"/>
      <w:marTop w:val="0"/>
      <w:marBottom w:val="0"/>
      <w:divBdr>
        <w:top w:val="none" w:sz="0" w:space="0" w:color="auto"/>
        <w:left w:val="none" w:sz="0" w:space="0" w:color="auto"/>
        <w:bottom w:val="none" w:sz="0" w:space="0" w:color="auto"/>
        <w:right w:val="none" w:sz="0" w:space="0" w:color="auto"/>
      </w:divBdr>
    </w:div>
    <w:div w:id="20659098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nc.visitor@rnc.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nc.visitor@rnc.ac.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nc.visitor@rn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SharedWithUsers>
    <TaxCatchAll xmlns="ef57232f-6efe-4cdf-bdbd-9805dea679cd">
      <Value>9</Value>
      <Value>2</Value>
      <Value>8</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 xsi:nil="true"/>
    <Status xmlns="e8534951-4553-4891-8765-5067a6dc5d0a" xsi:nil="true"/>
    <Review_x0020_Date xmlns="e8534951-4553-4891-8765-5067a6dc5d0a">2027-01-31T00:00:00+00:00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7535453222834c20cb7cd397f5fdd20c">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10fc136534c58c9f121a980fc49b4798"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CA76C-CBED-4945-AE66-BD92ED47CAA0}">
  <ds:schemaRefs>
    <ds:schemaRef ds:uri="http://schemas.microsoft.com/office/2006/metadata/longProperties"/>
  </ds:schemaRefs>
</ds:datastoreItem>
</file>

<file path=customXml/itemProps2.xml><?xml version="1.0" encoding="utf-8"?>
<ds:datastoreItem xmlns:ds="http://schemas.openxmlformats.org/officeDocument/2006/customXml" ds:itemID="{E77947FE-0E96-44B9-ACFE-95DEC2673F5B}">
  <ds:schemaRefs>
    <ds:schemaRef ds:uri="http://schemas.openxmlformats.org/officeDocument/2006/bibliography"/>
  </ds:schemaRefs>
</ds:datastoreItem>
</file>

<file path=customXml/itemProps3.xml><?xml version="1.0" encoding="utf-8"?>
<ds:datastoreItem xmlns:ds="http://schemas.openxmlformats.org/officeDocument/2006/customXml" ds:itemID="{B053EAA1-D161-48F4-9E15-2E4A7F7DF526}">
  <ds:schemaRefs>
    <ds:schemaRef ds:uri="http://schemas.microsoft.com/sharepoint/v3/contenttype/forms"/>
  </ds:schemaRefs>
</ds:datastoreItem>
</file>

<file path=customXml/itemProps4.xml><?xml version="1.0" encoding="utf-8"?>
<ds:datastoreItem xmlns:ds="http://schemas.openxmlformats.org/officeDocument/2006/customXml" ds:itemID="{3B4CB14A-1411-48D9-B092-DC7BB88B69DC}">
  <ds:schemaRefs>
    <ds:schemaRef ds:uri="http://schemas.microsoft.com/office/2006/metadata/properties"/>
    <ds:schemaRef ds:uri="http://schemas.microsoft.com/office/infopath/2007/PartnerControls"/>
    <ds:schemaRef ds:uri="e338bb97-5fd2-4af9-958e-6e5b781195d8"/>
    <ds:schemaRef ds:uri="d681ac1d-512d-48fc-9668-dc44c88ee2f2"/>
  </ds:schemaRefs>
</ds:datastoreItem>
</file>

<file path=customXml/itemProps5.xml><?xml version="1.0" encoding="utf-8"?>
<ds:datastoreItem xmlns:ds="http://schemas.openxmlformats.org/officeDocument/2006/customXml" ds:itemID="{09F00926-38E1-4C7E-91C8-C71A9AF5C8B7}"/>
</file>

<file path=docProps/app.xml><?xml version="1.0" encoding="utf-8"?>
<Properties xmlns="http://schemas.openxmlformats.org/officeDocument/2006/extended-properties" xmlns:vt="http://schemas.openxmlformats.org/officeDocument/2006/docPropsVTypes">
  <Template>Normal</Template>
  <TotalTime>0</TotalTime>
  <Pages>8</Pages>
  <Words>1825</Words>
  <Characters>10297</Characters>
  <Application>Microsoft Office Word</Application>
  <DocSecurity>0</DocSecurity>
  <Lines>643</Lines>
  <Paragraphs>378</Paragraphs>
  <ScaleCrop>false</ScaleCrop>
  <Company>Royal National College</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Louise Moore</cp:lastModifiedBy>
  <cp:revision>39</cp:revision>
  <cp:lastPrinted>2022-04-13T12:37:00Z</cp:lastPrinted>
  <dcterms:created xsi:type="dcterms:W3CDTF">2026-01-06T21:06:00Z</dcterms:created>
  <dcterms:modified xsi:type="dcterms:W3CDTF">2026-01-28T11:41:00Z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9;#Safeguarding|293df8c8-4708-4c23-ab64-0fa97fd10291;#2;#Policy|7e9dcb39-1958-4fd1-8fa8-fe33e2d918d4;#8;#Director of Student Support Services|985a1c66-4575-4eae-995a-8acd1bf08f3a</vt:lpwstr>
  </property>
  <property fmtid="{D5CDD505-2E9C-101B-9397-08002B2CF9AE}" pid="4" name="Review Date">
    <vt:lpwstr>2023-01-31T00:00:00Z</vt:lpwstr>
  </property>
  <property fmtid="{D5CDD505-2E9C-101B-9397-08002B2CF9AE}" pid="5" name="Content">
    <vt:lpwstr>9;#Safeguarding|293df8c8-4708-4c23-ab64-0fa97fd10291</vt:lpwstr>
  </property>
  <property fmtid="{D5CDD505-2E9C-101B-9397-08002B2CF9AE}" pid="6" name="p416e57adad24596b03555e815fdc274">
    <vt:lpwstr>Safeguarding|293df8c8-4708-4c23-ab64-0fa97fd10291</vt:lpwstr>
  </property>
  <property fmtid="{D5CDD505-2E9C-101B-9397-08002B2CF9AE}" pid="7" name="Responsibilty">
    <vt:lpwstr>8;#Director of Student Support Services|985a1c66-4575-4eae-995a-8acd1bf08f3a</vt:lpwstr>
  </property>
  <property fmtid="{D5CDD505-2E9C-101B-9397-08002B2CF9AE}" pid="8" name="k74eccf732144b4db6a37e60fd23f339">
    <vt:lpwstr>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y fmtid="{D5CDD505-2E9C-101B-9397-08002B2CF9AE}" pid="12" name="MediaServiceImageTags">
    <vt:lpwstr/>
  </property>
  <property fmtid="{D5CDD505-2E9C-101B-9397-08002B2CF9AE}" pid="13" name="ComplianceAssetId">
    <vt:lpwstr/>
  </property>
  <property fmtid="{D5CDD505-2E9C-101B-9397-08002B2CF9AE}" pid="14" name="_ExtendedDescription">
    <vt:lpwstr/>
  </property>
  <property fmtid="{D5CDD505-2E9C-101B-9397-08002B2CF9AE}" pid="15" name="_activity">
    <vt:lpwstr>{"FileActivityType":"9","FileActivityTimeStamp":"2023-12-12T10:38:19.637Z","FileActivityUsersOnPage":[{"DisplayName":"Emma Grobb","Id":"emma.grobb@rncb.ac.uk"}],"FileActivityNavigationId":null}</vt:lpwstr>
  </property>
  <property fmtid="{D5CDD505-2E9C-101B-9397-08002B2CF9AE}" pid="16" name="TriggerFlowInfo">
    <vt:lpwstr/>
  </property>
  <property fmtid="{D5CDD505-2E9C-101B-9397-08002B2CF9AE}" pid="17" name="Document_x0020_Type">
    <vt:lpwstr>2;#Policy|7e9dcb39-1958-4fd1-8fa8-fe33e2d918d4</vt:lpwstr>
  </property>
</Properties>
</file>